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85" w:rsidRDefault="00E0783F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385085" w:rsidRDefault="00E0783F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385085" w:rsidRDefault="00E0783F">
      <w:pPr>
        <w:spacing w:before="120"/>
        <w:jc w:val="center"/>
        <w:rPr>
          <w:rFonts w:cs="Calibri"/>
        </w:rPr>
      </w:pPr>
      <w:r>
        <w:rPr>
          <w:rFonts w:cs="Calibri"/>
          <w:color w:val="000080"/>
          <w:sz w:val="28"/>
          <w:szCs w:val="28"/>
        </w:rPr>
        <w:t xml:space="preserve">ONYEDİNCİ SÖZ’ÜN İKİNCİ MAKAMI’NIN TAHŞİYESİ </w:t>
      </w:r>
    </w:p>
    <w:p w:rsidR="00385085" w:rsidRDefault="00E0783F">
      <w:pPr>
        <w:spacing w:before="120"/>
        <w:jc w:val="center"/>
        <w:rPr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Kalbe Farisî olarak tahattur eden bir münacat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هذِهِ الْمُنَاجَاةُ تَخَطَّرَتْ فِى الْقَلْبِ هكَذَا بِالْبَيَانِ الْفَارِسِى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[Yani bu münacat, kalbe Farisî olarak tahattur ettiğinden Farisî yazılmıştır. </w:t>
      </w:r>
      <w:r>
        <w:rPr>
          <w:rFonts w:cs="Calibri"/>
          <w:sz w:val="24"/>
          <w:szCs w:val="24"/>
        </w:rPr>
        <w:t>Evvelce matbu olan "</w:t>
      </w:r>
      <w:proofErr w:type="spellStart"/>
      <w:r>
        <w:rPr>
          <w:rFonts w:cs="Calibri"/>
          <w:sz w:val="24"/>
          <w:szCs w:val="24"/>
        </w:rPr>
        <w:t>Hubab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Risalesi"nde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dercedilmişti</w:t>
      </w:r>
      <w:proofErr w:type="spellEnd"/>
      <w:r>
        <w:rPr>
          <w:rFonts w:cs="Calibri"/>
          <w:sz w:val="24"/>
          <w:szCs w:val="24"/>
        </w:rPr>
        <w:t>.]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يَارَبْ بَشَشْ جِهَتْ نَظَرْ مِيكَرْدَمْ دَرْدِ خُودْرَا دَرْمَانْ نَمِى دِيدَمْ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Ya Rab! </w:t>
      </w:r>
      <w:proofErr w:type="spellStart"/>
      <w:r>
        <w:rPr>
          <w:rFonts w:cs="Calibri"/>
          <w:sz w:val="24"/>
          <w:szCs w:val="24"/>
        </w:rPr>
        <w:t>Tevekkülsüz</w:t>
      </w:r>
      <w:proofErr w:type="spellEnd"/>
      <w:r>
        <w:rPr>
          <w:rFonts w:cs="Calibri"/>
          <w:sz w:val="24"/>
          <w:szCs w:val="24"/>
        </w:rPr>
        <w:t>, gafletle, iktidar ve ihtiyarıma dayanıp derdime derman aramak için cihat-ı sitte denilen altı cihet</w:t>
      </w:r>
      <w:r>
        <w:rPr>
          <w:rFonts w:cs="Calibri"/>
          <w:sz w:val="24"/>
          <w:szCs w:val="24"/>
        </w:rPr>
        <w:t xml:space="preserve">te nazar gezdirdim. Maatteessüf derdime derman bulamadım. Manen bana denildi ki: "Yetmez mi </w:t>
      </w:r>
      <w:proofErr w:type="spellStart"/>
      <w:r>
        <w:rPr>
          <w:rFonts w:cs="Calibri"/>
          <w:sz w:val="24"/>
          <w:szCs w:val="24"/>
        </w:rPr>
        <w:t>derd</w:t>
      </w:r>
      <w:proofErr w:type="spellEnd"/>
      <w:r>
        <w:rPr>
          <w:rFonts w:cs="Calibri"/>
          <w:sz w:val="24"/>
          <w:szCs w:val="24"/>
        </w:rPr>
        <w:t>, derman sana."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دَرْرَاسْتْ مِى دِيدَمْ كِه دِى رُوزْ مَزَارِ پَدَرِ مَنَسْتْ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Evet, gafletle sağımdaki geçmiş zamandan teselli almak için baktım. Fakat gördüm k</w:t>
      </w:r>
      <w:r>
        <w:rPr>
          <w:rFonts w:cs="Calibri"/>
          <w:sz w:val="24"/>
          <w:szCs w:val="24"/>
        </w:rPr>
        <w:t xml:space="preserve">i: Dünkü gün, pederimin kabri ve geçmiş zaman, ecdadımın bir mezar-ı </w:t>
      </w:r>
      <w:proofErr w:type="spellStart"/>
      <w:r>
        <w:rPr>
          <w:rFonts w:cs="Calibri"/>
          <w:sz w:val="24"/>
          <w:szCs w:val="24"/>
        </w:rPr>
        <w:t>ekberi</w:t>
      </w:r>
      <w:proofErr w:type="spellEnd"/>
      <w:r>
        <w:rPr>
          <w:rFonts w:cs="Calibri"/>
          <w:sz w:val="24"/>
          <w:szCs w:val="24"/>
        </w:rPr>
        <w:t xml:space="preserve"> suretinde göründü. Teselli yerine vahşet verdi.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(İman, o </w:t>
      </w:r>
      <w:proofErr w:type="spellStart"/>
      <w:r>
        <w:rPr>
          <w:rFonts w:cs="Calibri"/>
          <w:sz w:val="24"/>
          <w:szCs w:val="24"/>
        </w:rPr>
        <w:t>vahşetli</w:t>
      </w:r>
      <w:proofErr w:type="spellEnd"/>
      <w:r>
        <w:rPr>
          <w:rFonts w:cs="Calibri"/>
          <w:sz w:val="24"/>
          <w:szCs w:val="24"/>
        </w:rPr>
        <w:t xml:space="preserve"> mezar-ı </w:t>
      </w:r>
      <w:proofErr w:type="spellStart"/>
      <w:r>
        <w:rPr>
          <w:rFonts w:cs="Calibri"/>
          <w:sz w:val="24"/>
          <w:szCs w:val="24"/>
        </w:rPr>
        <w:t>ekberi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ünsiyetli</w:t>
      </w:r>
      <w:proofErr w:type="spellEnd"/>
      <w:r>
        <w:rPr>
          <w:rFonts w:cs="Calibri"/>
          <w:sz w:val="24"/>
          <w:szCs w:val="24"/>
        </w:rPr>
        <w:t xml:space="preserve"> bir meclis-i münevver ve bir </w:t>
      </w:r>
      <w:proofErr w:type="spellStart"/>
      <w:r>
        <w:rPr>
          <w:rFonts w:cs="Calibri"/>
          <w:sz w:val="24"/>
          <w:szCs w:val="24"/>
        </w:rPr>
        <w:t>mecma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ahbab</w:t>
      </w:r>
      <w:proofErr w:type="spellEnd"/>
      <w:r>
        <w:rPr>
          <w:rFonts w:cs="Calibri"/>
          <w:sz w:val="24"/>
          <w:szCs w:val="24"/>
        </w:rPr>
        <w:t xml:space="preserve"> gösterir.)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 اِيمْرُوزْ تَابُوتِ جِسْمِ پُرْ</w:t>
      </w:r>
      <w:r>
        <w:rPr>
          <w:rFonts w:cs="Calibri"/>
          <w:color w:val="FF0000"/>
          <w:sz w:val="28"/>
          <w:szCs w:val="28"/>
          <w:rtl/>
        </w:rPr>
        <w:t xml:space="preserve"> اِضْطِرَابِ مَنَسْتْ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Soldan dahi hayır görünmediği için, hazır güne baktım. Gördüm ki: Şu gün, güya bir tabuttur. Hareket-i </w:t>
      </w:r>
      <w:proofErr w:type="spellStart"/>
      <w:r>
        <w:rPr>
          <w:rFonts w:cs="Calibri"/>
          <w:sz w:val="24"/>
          <w:szCs w:val="24"/>
        </w:rPr>
        <w:t>mezbuhanede</w:t>
      </w:r>
      <w:proofErr w:type="spellEnd"/>
      <w:r>
        <w:rPr>
          <w:rFonts w:cs="Calibri"/>
          <w:sz w:val="24"/>
          <w:szCs w:val="24"/>
        </w:rPr>
        <w:t xml:space="preserve"> olan cismimin cenazesini taşıyor.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(İman, o tabutu, bir ticaretgâh ve şaşaalı bir misafirhane gösterir.)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بَرْ سَرِ عُمْر</w:t>
      </w:r>
      <w:r>
        <w:rPr>
          <w:rFonts w:cs="Calibri"/>
          <w:color w:val="FF0000"/>
          <w:sz w:val="28"/>
          <w:szCs w:val="28"/>
          <w:rtl/>
        </w:rPr>
        <w:t>ْ جَنَازَهءِ مَنْ اِيسْتَادَه اَسْتْ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İşbu cihetten dahi deva bulamadım. Sonra başımı kaldırıp, şecere-i ömrümün başına baktım. Gördüm ki: O ağacın tek meyvesi, benim cenazemdir ki, o ağacın üstünde duruyor, bana bakıyor.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(İman, o ağacın meyvesini cenaze de</w:t>
      </w:r>
      <w:r>
        <w:rPr>
          <w:rFonts w:cs="Calibri"/>
          <w:sz w:val="24"/>
          <w:szCs w:val="24"/>
        </w:rPr>
        <w:t xml:space="preserve">ğil, belki ebedî hayata mazhar ve ebedî saadete </w:t>
      </w:r>
      <w:proofErr w:type="spellStart"/>
      <w:r>
        <w:rPr>
          <w:rFonts w:cs="Calibri"/>
          <w:sz w:val="24"/>
          <w:szCs w:val="24"/>
        </w:rPr>
        <w:t>namzed</w:t>
      </w:r>
      <w:proofErr w:type="spellEnd"/>
      <w:r>
        <w:rPr>
          <w:rFonts w:cs="Calibri"/>
          <w:sz w:val="24"/>
          <w:szCs w:val="24"/>
        </w:rPr>
        <w:t xml:space="preserve"> olan ruhumun eskimiş yuvasından yıldızlarda gezmek için çıktığını gösterir.)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دَرْ قَدَمْ آبِ خَاكِ خِلْقَتِ مَنْ وَ خَاكِسْتَرِ عِظَامِ مَنَسْتْ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 cihetten dahi </w:t>
      </w:r>
      <w:proofErr w:type="spellStart"/>
      <w:r>
        <w:rPr>
          <w:rFonts w:cs="Calibri"/>
          <w:sz w:val="24"/>
          <w:szCs w:val="24"/>
        </w:rPr>
        <w:t>me'yus</w:t>
      </w:r>
      <w:proofErr w:type="spellEnd"/>
      <w:r>
        <w:rPr>
          <w:rFonts w:cs="Calibri"/>
          <w:sz w:val="24"/>
          <w:szCs w:val="24"/>
        </w:rPr>
        <w:t xml:space="preserve"> olup başımı aşağıya eğdim. Baktım</w:t>
      </w:r>
      <w:r>
        <w:rPr>
          <w:rFonts w:cs="Calibri"/>
          <w:sz w:val="24"/>
          <w:szCs w:val="24"/>
        </w:rPr>
        <w:t xml:space="preserve"> ki: Aşağıda ayak altında kemiklerimin toprağı ile mebde-i hilkatimin toprağı birbirine karışmış gördüm. Derman değil, derdime dert kattı.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(İman, o toprağı rahmet kapısı ve Cennet salonunun perdesi olduğunu gösterir.)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چُونْ دَرْ پَسْ مِينِگَرَمْ بِينَمْ اِ</w:t>
      </w:r>
      <w:r>
        <w:rPr>
          <w:rFonts w:cs="Calibri"/>
          <w:color w:val="FF0000"/>
          <w:sz w:val="28"/>
          <w:szCs w:val="28"/>
          <w:rtl/>
        </w:rPr>
        <w:t>ينْ دُنْيَاءِ بِى بُنْيَادْ هِيچْ دَرْ هِيچَسْتْ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Ondan dahi nazarı çevirip arkama baktım. Gördüm ki: Esassız, fâni bir dünya, hiçlik derelerinde ve </w:t>
      </w:r>
      <w:proofErr w:type="gramStart"/>
      <w:r>
        <w:rPr>
          <w:rFonts w:cs="Calibri"/>
          <w:sz w:val="24"/>
          <w:szCs w:val="24"/>
        </w:rPr>
        <w:t>adem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zulümatında</w:t>
      </w:r>
      <w:proofErr w:type="spellEnd"/>
      <w:r>
        <w:rPr>
          <w:rFonts w:cs="Calibri"/>
          <w:sz w:val="24"/>
          <w:szCs w:val="24"/>
        </w:rPr>
        <w:t xml:space="preserve"> yuvarlanıp gidiyor. Derdime merhem değil, belki vahşet ve dehşet </w:t>
      </w:r>
      <w:proofErr w:type="spellStart"/>
      <w:r>
        <w:rPr>
          <w:rFonts w:cs="Calibri"/>
          <w:sz w:val="24"/>
          <w:szCs w:val="24"/>
        </w:rPr>
        <w:t>zehirini</w:t>
      </w:r>
      <w:proofErr w:type="spellEnd"/>
      <w:r>
        <w:rPr>
          <w:rFonts w:cs="Calibri"/>
          <w:sz w:val="24"/>
          <w:szCs w:val="24"/>
        </w:rPr>
        <w:t xml:space="preserve"> ilâve etti.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(İman o </w:t>
      </w:r>
      <w:proofErr w:type="spellStart"/>
      <w:r>
        <w:rPr>
          <w:rFonts w:cs="Calibri"/>
          <w:sz w:val="24"/>
          <w:szCs w:val="24"/>
        </w:rPr>
        <w:t>zulümatta</w:t>
      </w:r>
      <w:proofErr w:type="spellEnd"/>
      <w:r>
        <w:rPr>
          <w:rFonts w:cs="Calibri"/>
          <w:sz w:val="24"/>
          <w:szCs w:val="24"/>
        </w:rPr>
        <w:t xml:space="preserve"> yuvarlanan dünyayı, vazifesi bitmiş, manasını ifade etmiş, neticelerini kendine bedel </w:t>
      </w:r>
      <w:proofErr w:type="spellStart"/>
      <w:r>
        <w:rPr>
          <w:rFonts w:cs="Calibri"/>
          <w:sz w:val="24"/>
          <w:szCs w:val="24"/>
        </w:rPr>
        <w:t>vücudda</w:t>
      </w:r>
      <w:proofErr w:type="spellEnd"/>
      <w:r>
        <w:rPr>
          <w:rFonts w:cs="Calibri"/>
          <w:sz w:val="24"/>
          <w:szCs w:val="24"/>
        </w:rPr>
        <w:t xml:space="preserve"> bırakmış </w:t>
      </w:r>
      <w:proofErr w:type="spellStart"/>
      <w:r>
        <w:rPr>
          <w:rFonts w:cs="Calibri"/>
          <w:sz w:val="24"/>
          <w:szCs w:val="24"/>
        </w:rPr>
        <w:t>mektubat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Samedaniye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sahaif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nukuş</w:t>
      </w:r>
      <w:proofErr w:type="spellEnd"/>
      <w:r>
        <w:rPr>
          <w:rFonts w:cs="Calibri"/>
          <w:sz w:val="24"/>
          <w:szCs w:val="24"/>
        </w:rPr>
        <w:t xml:space="preserve">-u </w:t>
      </w:r>
      <w:proofErr w:type="spellStart"/>
      <w:r>
        <w:rPr>
          <w:rFonts w:cs="Calibri"/>
          <w:sz w:val="24"/>
          <w:szCs w:val="24"/>
        </w:rPr>
        <w:t>Sübhaniye</w:t>
      </w:r>
      <w:proofErr w:type="spellEnd"/>
      <w:r>
        <w:rPr>
          <w:rFonts w:cs="Calibri"/>
          <w:sz w:val="24"/>
          <w:szCs w:val="24"/>
        </w:rPr>
        <w:t xml:space="preserve"> olduğunu gösterir.)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 دَرْ پِيشْ اَنْدَازَهءِ نَظَرْ مِيكُنَمْ دَرِ قَبِرْ كُشَادَ</w:t>
      </w:r>
      <w:r>
        <w:rPr>
          <w:rFonts w:cs="Calibri"/>
          <w:color w:val="FF0000"/>
          <w:sz w:val="28"/>
          <w:szCs w:val="28"/>
          <w:rtl/>
        </w:rPr>
        <w:t>ه اَسْتْ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 رَاهِ اَبَدْ بَدُورِ دِرَازْ بَدِيدَارَسْتْ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Onda dahi hayır görmediğim için ön tarafıma, ileriye nazarımı gönderdim. Gördüm ki: Kabir kapısı yolumun başında açık görünüp; onun arkasında ebede giden cadde, uzaktan uzağa nazara çarpıyor.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(İman, o kabir kapısını, âlem-i nur kapısı ve o yol dahi, saadet-i ebediye yolu olduğunu gösterdiğinden dertlerime hem </w:t>
      </w:r>
      <w:proofErr w:type="gramStart"/>
      <w:r>
        <w:rPr>
          <w:rFonts w:cs="Calibri"/>
          <w:sz w:val="24"/>
          <w:szCs w:val="24"/>
        </w:rPr>
        <w:t>derman,</w:t>
      </w:r>
      <w:proofErr w:type="gramEnd"/>
      <w:r>
        <w:rPr>
          <w:rFonts w:cs="Calibri"/>
          <w:sz w:val="24"/>
          <w:szCs w:val="24"/>
        </w:rPr>
        <w:t xml:space="preserve"> hem merhem olur.)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مَرَا جُزْ جُزْءِ اِخْتِيَارِى چِيزِى نِيسْتْ دَرْ دَسْتْ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şu altı cihette ünsiyet ve teselli değil, belki </w:t>
      </w:r>
      <w:r>
        <w:rPr>
          <w:rFonts w:cs="Calibri"/>
          <w:sz w:val="24"/>
          <w:szCs w:val="24"/>
        </w:rPr>
        <w:t>dehşet ve vahşet aldığım onlara mukabil benim elimde bir cüz'-i ihtiyarîden başka hiçbir şey yoktur ki, ona dayanıp onunla mukabele edeyim.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(İman, o cüz'-i lâ-</w:t>
      </w:r>
      <w:proofErr w:type="spellStart"/>
      <w:r>
        <w:rPr>
          <w:rFonts w:cs="Calibri"/>
          <w:sz w:val="24"/>
          <w:szCs w:val="24"/>
        </w:rPr>
        <w:t>yetecezza</w:t>
      </w:r>
      <w:proofErr w:type="spellEnd"/>
      <w:r>
        <w:rPr>
          <w:rFonts w:cs="Calibri"/>
          <w:sz w:val="24"/>
          <w:szCs w:val="24"/>
        </w:rPr>
        <w:t xml:space="preserve"> hükmündeki cüz'-i ihtiyarî yerine, gayr-ı </w:t>
      </w:r>
      <w:proofErr w:type="spellStart"/>
      <w:r>
        <w:rPr>
          <w:rFonts w:cs="Calibri"/>
          <w:sz w:val="24"/>
          <w:szCs w:val="24"/>
        </w:rPr>
        <w:t>mütenahî</w:t>
      </w:r>
      <w:proofErr w:type="spellEnd"/>
      <w:r>
        <w:rPr>
          <w:rFonts w:cs="Calibri"/>
          <w:sz w:val="24"/>
          <w:szCs w:val="24"/>
        </w:rPr>
        <w:t xml:space="preserve"> bir kudrete </w:t>
      </w:r>
      <w:proofErr w:type="spellStart"/>
      <w:r>
        <w:rPr>
          <w:rFonts w:cs="Calibri"/>
          <w:sz w:val="24"/>
          <w:szCs w:val="24"/>
        </w:rPr>
        <w:t>istinad</w:t>
      </w:r>
      <w:proofErr w:type="spellEnd"/>
      <w:r>
        <w:rPr>
          <w:rFonts w:cs="Calibri"/>
          <w:sz w:val="24"/>
          <w:szCs w:val="24"/>
        </w:rPr>
        <w:t xml:space="preserve"> etmek için bir v</w:t>
      </w:r>
      <w:r>
        <w:rPr>
          <w:rFonts w:cs="Calibri"/>
          <w:sz w:val="24"/>
          <w:szCs w:val="24"/>
        </w:rPr>
        <w:t>esika verir ve belki iman bir vesikadır.)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كِه اُو جُزْءْ هَمْ عَاجِزْ هَمْ كُوتَاه و هَمْ كَمْ عَيَارَسْتْ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Halbuki o cüz'-i ihtiyarî denilen silâh-ı insanî hem </w:t>
      </w:r>
      <w:proofErr w:type="gramStart"/>
      <w:r>
        <w:rPr>
          <w:rFonts w:cs="Calibri"/>
          <w:sz w:val="24"/>
          <w:szCs w:val="24"/>
        </w:rPr>
        <w:t>âciz,</w:t>
      </w:r>
      <w:proofErr w:type="gramEnd"/>
      <w:r>
        <w:rPr>
          <w:rFonts w:cs="Calibri"/>
          <w:sz w:val="24"/>
          <w:szCs w:val="24"/>
        </w:rPr>
        <w:t xml:space="preserve"> hem kısadır. Hem ayarı noksandır. </w:t>
      </w:r>
      <w:proofErr w:type="spellStart"/>
      <w:r>
        <w:rPr>
          <w:rFonts w:cs="Calibri"/>
          <w:sz w:val="24"/>
          <w:szCs w:val="24"/>
        </w:rPr>
        <w:t>İcad</w:t>
      </w:r>
      <w:proofErr w:type="spellEnd"/>
      <w:r>
        <w:rPr>
          <w:rFonts w:cs="Calibri"/>
          <w:sz w:val="24"/>
          <w:szCs w:val="24"/>
        </w:rPr>
        <w:t xml:space="preserve"> edemez, </w:t>
      </w:r>
      <w:proofErr w:type="spellStart"/>
      <w:r>
        <w:rPr>
          <w:rFonts w:cs="Calibri"/>
          <w:sz w:val="24"/>
          <w:szCs w:val="24"/>
        </w:rPr>
        <w:t>kesbden</w:t>
      </w:r>
      <w:proofErr w:type="spellEnd"/>
      <w:r>
        <w:rPr>
          <w:rFonts w:cs="Calibri"/>
          <w:sz w:val="24"/>
          <w:szCs w:val="24"/>
        </w:rPr>
        <w:t xml:space="preserve"> başka hiçbir şey elinden gelmez.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(İ</w:t>
      </w:r>
      <w:r>
        <w:rPr>
          <w:rFonts w:cs="Calibri"/>
          <w:sz w:val="24"/>
          <w:szCs w:val="24"/>
        </w:rPr>
        <w:t xml:space="preserve">man, o cüz'-i ihtiyarîyi, Allah namına istimal ettirip, her şeye karşı kâfi getirir. Bir askerin </w:t>
      </w:r>
      <w:proofErr w:type="spellStart"/>
      <w:r>
        <w:rPr>
          <w:rFonts w:cs="Calibri"/>
          <w:sz w:val="24"/>
          <w:szCs w:val="24"/>
        </w:rPr>
        <w:t>cüz'î</w:t>
      </w:r>
      <w:proofErr w:type="spellEnd"/>
      <w:r>
        <w:rPr>
          <w:rFonts w:cs="Calibri"/>
          <w:sz w:val="24"/>
          <w:szCs w:val="24"/>
        </w:rPr>
        <w:t xml:space="preserve"> kuvvetini devlet hesabına istimal ettiği vakit, binler kuvvetinden fazla işler görmesi gibi.)</w:t>
      </w:r>
      <w:r>
        <w:rPr>
          <w:rStyle w:val="DipnotSabitleyicisi"/>
          <w:rFonts w:cs="Calibri"/>
          <w:sz w:val="24"/>
          <w:szCs w:val="24"/>
        </w:rPr>
        <w:footnoteReference w:id="1"/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نَه دَرْ مَاضِى مَجَالِ حُلُولْ نَه دَرْ مُسْتَقْبَلْ مَدَ</w:t>
      </w:r>
      <w:r>
        <w:rPr>
          <w:rFonts w:cs="Calibri"/>
          <w:color w:val="FF0000"/>
          <w:sz w:val="28"/>
          <w:szCs w:val="28"/>
          <w:rtl/>
        </w:rPr>
        <w:t>ارِ نُفُوذْ اَسْتْ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Ne geçmiş zamana hulûl </w:t>
      </w:r>
      <w:proofErr w:type="gramStart"/>
      <w:r>
        <w:rPr>
          <w:rFonts w:cs="Calibri"/>
          <w:sz w:val="24"/>
          <w:szCs w:val="24"/>
        </w:rPr>
        <w:t>edebilir,</w:t>
      </w:r>
      <w:proofErr w:type="gramEnd"/>
      <w:r>
        <w:rPr>
          <w:rFonts w:cs="Calibri"/>
          <w:sz w:val="24"/>
          <w:szCs w:val="24"/>
        </w:rPr>
        <w:t xml:space="preserve"> ne de gelecek zamana nüfuz edebilir. Mazi ve müstakbele ait emellerime ve elemlerime </w:t>
      </w:r>
      <w:proofErr w:type="spellStart"/>
      <w:r>
        <w:rPr>
          <w:rFonts w:cs="Calibri"/>
          <w:sz w:val="24"/>
          <w:szCs w:val="24"/>
        </w:rPr>
        <w:t>faidesi</w:t>
      </w:r>
      <w:proofErr w:type="spellEnd"/>
      <w:r>
        <w:rPr>
          <w:rFonts w:cs="Calibri"/>
          <w:sz w:val="24"/>
          <w:szCs w:val="24"/>
        </w:rPr>
        <w:t xml:space="preserve"> yoktur.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(İman, dizginini </w:t>
      </w:r>
      <w:proofErr w:type="spellStart"/>
      <w:r>
        <w:rPr>
          <w:rFonts w:cs="Calibri"/>
          <w:sz w:val="24"/>
          <w:szCs w:val="24"/>
        </w:rPr>
        <w:t>cism</w:t>
      </w:r>
      <w:proofErr w:type="spellEnd"/>
      <w:r>
        <w:rPr>
          <w:rFonts w:cs="Calibri"/>
          <w:sz w:val="24"/>
          <w:szCs w:val="24"/>
        </w:rPr>
        <w:t>-i hayvanînin elinden alıp kalbe, ruha teslim ettiği için; maziye nüfuz ve müstakb</w:t>
      </w:r>
      <w:r>
        <w:rPr>
          <w:rFonts w:cs="Calibri"/>
          <w:sz w:val="24"/>
          <w:szCs w:val="24"/>
        </w:rPr>
        <w:t xml:space="preserve">ele hulûl edebilir.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kalb</w:t>
      </w:r>
      <w:proofErr w:type="spellEnd"/>
      <w:r>
        <w:rPr>
          <w:rFonts w:cs="Calibri"/>
          <w:sz w:val="24"/>
          <w:szCs w:val="24"/>
        </w:rPr>
        <w:t xml:space="preserve"> ve ruhun daire-i hayatı geniştir.)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مَيْدَانِ اُو اِينْ زَمَانِ حَالْ و يَكْ آنِ سَيَّالَسْتْ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O cüz'-i ihtiyarînin meydan-ı cevelanı, kısacık şu zaman-ı hazır ve bir ân-ı seyyaldir.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بَا اِينْ هَمَه فَقْرْهَا وَ ضَعْفْهَا قَلَم</w:t>
      </w:r>
      <w:r>
        <w:rPr>
          <w:rFonts w:cs="Calibri"/>
          <w:color w:val="FF0000"/>
          <w:sz w:val="28"/>
          <w:szCs w:val="28"/>
          <w:rtl/>
        </w:rPr>
        <w:t>ِ قُدْرَتِ تُو آشِكَارَه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نُوِشْتَه اَسْتْ دَرْ فِطْرَتِ مَا مَيْلِ اَبَدْ وَ اَمَلِ سَرْمَدْ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şu bütün ihtiyaçlarımla ve </w:t>
      </w:r>
      <w:proofErr w:type="spellStart"/>
      <w:r>
        <w:rPr>
          <w:rFonts w:cs="Calibri"/>
          <w:sz w:val="24"/>
          <w:szCs w:val="24"/>
        </w:rPr>
        <w:t>zaîfliğimle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fakr</w:t>
      </w:r>
      <w:proofErr w:type="spellEnd"/>
      <w:r>
        <w:rPr>
          <w:rFonts w:cs="Calibri"/>
          <w:sz w:val="24"/>
          <w:szCs w:val="24"/>
        </w:rPr>
        <w:t xml:space="preserve"> ve aczimle beraber altı cihetten gelen dehşetler ve vahşetlerle perişan bir halde iken; kalem-i kudretle sahife</w:t>
      </w:r>
      <w:r>
        <w:rPr>
          <w:rFonts w:cs="Calibri"/>
          <w:sz w:val="24"/>
          <w:szCs w:val="24"/>
        </w:rPr>
        <w:t xml:space="preserve">-i fıtratımda ebede uzanan arzular ve sermede yayılan emeller aşikâre bir surette yazılmıştır, mahiyetimde </w:t>
      </w:r>
      <w:proofErr w:type="spellStart"/>
      <w:r>
        <w:rPr>
          <w:rFonts w:cs="Calibri"/>
          <w:sz w:val="24"/>
          <w:szCs w:val="24"/>
        </w:rPr>
        <w:t>dercedilmiştir</w:t>
      </w:r>
      <w:proofErr w:type="spellEnd"/>
      <w:r>
        <w:rPr>
          <w:rFonts w:cs="Calibri"/>
          <w:sz w:val="24"/>
          <w:szCs w:val="24"/>
        </w:rPr>
        <w:t>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بَلْكِه هَرْ چِه هَسْتْ ، هَسْتْ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Belki dünyada ne varsa, </w:t>
      </w:r>
      <w:proofErr w:type="spellStart"/>
      <w:r>
        <w:rPr>
          <w:rFonts w:cs="Calibri"/>
          <w:sz w:val="24"/>
          <w:szCs w:val="24"/>
        </w:rPr>
        <w:t>nümuneleri</w:t>
      </w:r>
      <w:proofErr w:type="spellEnd"/>
      <w:r>
        <w:rPr>
          <w:rFonts w:cs="Calibri"/>
          <w:sz w:val="24"/>
          <w:szCs w:val="24"/>
        </w:rPr>
        <w:t xml:space="preserve"> fıtratımda vardır. Umum onlara karşı alâkadarım. Onlar için çalış</w:t>
      </w:r>
      <w:r>
        <w:rPr>
          <w:rFonts w:cs="Calibri"/>
          <w:sz w:val="24"/>
          <w:szCs w:val="24"/>
        </w:rPr>
        <w:t>tırıyorum, çalışıyorum.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دَائِرَهءِ اِحْتِيَاجْ مَانَنْدِ دَائِرَهءِ مَدِّ نَظَرْ بُزُرْگِى دَارَسْتْ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İhtiyaç dairesi, nazar dairesi kadar büyüktür, geniştir.</w:t>
      </w:r>
      <w:r>
        <w:rPr>
          <w:rFonts w:cs="Calibri"/>
        </w:rPr>
        <w:t xml:space="preserve"> 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خَيَالْ كُدَامْ رَسَدْ اِحْتِيَاجْ نِيزْ رَسَدْ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دَرْ دَسْتْ هَرْچِه نِيسْتْ دَرْ اِحْتِيَاجْ هَسْ</w:t>
      </w:r>
      <w:r>
        <w:rPr>
          <w:rFonts w:cs="Calibri"/>
          <w:color w:val="FF0000"/>
          <w:sz w:val="28"/>
          <w:szCs w:val="28"/>
          <w:rtl/>
        </w:rPr>
        <w:t>تْ</w:t>
      </w:r>
    </w:p>
    <w:p w:rsidR="00385085" w:rsidRDefault="00E0783F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hayal nereye gitse, ihtiyaç dairesi dahi oraya gider. Orada da hacet vardır. Belki her ne ki elde yok, ihtiyaçta vardır. Elde olmayan, ihtiyaçta vardır. Elde bulunmayan ise hadsizdir.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دَائِرَهءِ اِقْتِدَارْ هَمْچُو دَائِرَهءِ دَسْتِ كُوتَاهْ كُوتَ</w:t>
      </w:r>
      <w:r>
        <w:rPr>
          <w:rFonts w:cs="Calibri"/>
          <w:color w:val="FF0000"/>
          <w:sz w:val="28"/>
          <w:szCs w:val="28"/>
          <w:rtl/>
        </w:rPr>
        <w:t>اهَسْتْ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Halbuki daire-i iktidar, kısa elimin dairesi kadar kısa ve dardır.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پَسْ فَقْر و حَاجَاتِ مَا بَقَدْرِ جِهَانَسْتْ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Demek </w:t>
      </w:r>
      <w:proofErr w:type="spellStart"/>
      <w:r>
        <w:rPr>
          <w:rFonts w:cs="Calibri"/>
          <w:sz w:val="24"/>
          <w:szCs w:val="24"/>
        </w:rPr>
        <w:t>fakr</w:t>
      </w:r>
      <w:proofErr w:type="spellEnd"/>
      <w:r>
        <w:rPr>
          <w:rFonts w:cs="Calibri"/>
          <w:sz w:val="24"/>
          <w:szCs w:val="24"/>
        </w:rPr>
        <w:t xml:space="preserve"> u ihtiyaçlarım, dünya kadardır.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 سَرْمَايَهءِ مَا هَمْ چُو جُزْءِ لاَيَتَجَزَّا اَسْتْ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Sermayem ise, cüz'-i lâ-</w:t>
      </w:r>
      <w:proofErr w:type="spellStart"/>
      <w:r>
        <w:rPr>
          <w:rFonts w:cs="Calibri"/>
          <w:sz w:val="24"/>
          <w:szCs w:val="24"/>
        </w:rPr>
        <w:t>yetecezza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gibi </w:t>
      </w:r>
      <w:proofErr w:type="spellStart"/>
      <w:r>
        <w:rPr>
          <w:rFonts w:cs="Calibri"/>
          <w:sz w:val="24"/>
          <w:szCs w:val="24"/>
        </w:rPr>
        <w:t>cüz'î</w:t>
      </w:r>
      <w:proofErr w:type="spellEnd"/>
      <w:r>
        <w:rPr>
          <w:rFonts w:cs="Calibri"/>
          <w:sz w:val="24"/>
          <w:szCs w:val="24"/>
        </w:rPr>
        <w:t xml:space="preserve"> bir şeydir.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اِينْ جُزْءْ كُدَامْ وَ اِينْ كَائِنَاتِ حَاجَاتْ كُدَامَسْتْ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İşte şu cihan kadar ve milyarlar ile ancak istihsal edilen hacet nerede?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Ve bu beş paralık cüz'-i ihtiyarî nerede? Bununla onların </w:t>
      </w:r>
      <w:proofErr w:type="spellStart"/>
      <w:r>
        <w:rPr>
          <w:rFonts w:cs="Calibri"/>
          <w:sz w:val="24"/>
          <w:szCs w:val="24"/>
        </w:rPr>
        <w:t>mübayaasına</w:t>
      </w:r>
      <w:proofErr w:type="spellEnd"/>
      <w:r>
        <w:rPr>
          <w:rFonts w:cs="Calibri"/>
          <w:sz w:val="24"/>
          <w:szCs w:val="24"/>
        </w:rPr>
        <w:t xml:space="preserve"> gidilmez. Bununla onlar </w:t>
      </w:r>
      <w:r>
        <w:rPr>
          <w:rFonts w:cs="Calibri"/>
          <w:sz w:val="24"/>
          <w:szCs w:val="24"/>
        </w:rPr>
        <w:t>kazanılmaz. Öyle ise başka bir çare aramak gerektir.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پَسْ دَرْ رَاهِ تُو َازْ اِينْ جُزْءْ نِيزْ بَازْ مِى گُذَشْتَنْ چَارَهءِ مَنْ اَسْتْ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 çare ise şudur ki: O cüz'-i ihtiyarîden dahi vazgeçip, irade-i </w:t>
      </w:r>
      <w:proofErr w:type="spellStart"/>
      <w:r>
        <w:rPr>
          <w:rFonts w:cs="Calibri"/>
          <w:sz w:val="24"/>
          <w:szCs w:val="24"/>
        </w:rPr>
        <w:t>İlahiyeye</w:t>
      </w:r>
      <w:proofErr w:type="spellEnd"/>
      <w:r>
        <w:rPr>
          <w:rFonts w:cs="Calibri"/>
          <w:sz w:val="24"/>
          <w:szCs w:val="24"/>
        </w:rPr>
        <w:t xml:space="preserve"> işini bırakıp, kendi </w:t>
      </w:r>
      <w:proofErr w:type="spellStart"/>
      <w:r>
        <w:rPr>
          <w:rFonts w:cs="Calibri"/>
          <w:sz w:val="24"/>
          <w:szCs w:val="24"/>
        </w:rPr>
        <w:t>havl</w:t>
      </w:r>
      <w:proofErr w:type="spellEnd"/>
      <w:r>
        <w:rPr>
          <w:rFonts w:cs="Calibri"/>
          <w:sz w:val="24"/>
          <w:szCs w:val="24"/>
        </w:rPr>
        <w:t xml:space="preserve"> ü </w:t>
      </w:r>
      <w:r>
        <w:rPr>
          <w:rFonts w:cs="Calibri"/>
          <w:sz w:val="24"/>
          <w:szCs w:val="24"/>
        </w:rPr>
        <w:t xml:space="preserve">kuvvetinden </w:t>
      </w:r>
      <w:proofErr w:type="spellStart"/>
      <w:r>
        <w:rPr>
          <w:rFonts w:cs="Calibri"/>
          <w:sz w:val="24"/>
          <w:szCs w:val="24"/>
        </w:rPr>
        <w:t>teberri</w:t>
      </w:r>
      <w:proofErr w:type="spellEnd"/>
      <w:r>
        <w:rPr>
          <w:rFonts w:cs="Calibri"/>
          <w:sz w:val="24"/>
          <w:szCs w:val="24"/>
        </w:rPr>
        <w:t xml:space="preserve"> edip, </w:t>
      </w:r>
      <w:proofErr w:type="spellStart"/>
      <w:r>
        <w:rPr>
          <w:rFonts w:cs="Calibri"/>
          <w:sz w:val="24"/>
          <w:szCs w:val="24"/>
        </w:rPr>
        <w:t>Cenab</w:t>
      </w:r>
      <w:proofErr w:type="spellEnd"/>
      <w:r>
        <w:rPr>
          <w:rFonts w:cs="Calibri"/>
          <w:sz w:val="24"/>
          <w:szCs w:val="24"/>
        </w:rPr>
        <w:t xml:space="preserve">-ı Hakk'ın </w:t>
      </w:r>
      <w:proofErr w:type="spellStart"/>
      <w:r>
        <w:rPr>
          <w:rFonts w:cs="Calibri"/>
          <w:sz w:val="24"/>
          <w:szCs w:val="24"/>
        </w:rPr>
        <w:t>havl</w:t>
      </w:r>
      <w:proofErr w:type="spellEnd"/>
      <w:r>
        <w:rPr>
          <w:rFonts w:cs="Calibri"/>
          <w:sz w:val="24"/>
          <w:szCs w:val="24"/>
        </w:rPr>
        <w:t xml:space="preserve"> ü kuvvetine iltica ederek hakikat-ı tevekküle yapışmaktır. Ya Rab! Madem çare-i necat budur. Senin yolunda o cüz'-i ihtiyarîden vazgeçiyorum ve </w:t>
      </w:r>
      <w:proofErr w:type="spellStart"/>
      <w:r>
        <w:rPr>
          <w:rFonts w:cs="Calibri"/>
          <w:sz w:val="24"/>
          <w:szCs w:val="24"/>
        </w:rPr>
        <w:t>enaniyetimden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teberri</w:t>
      </w:r>
      <w:proofErr w:type="spellEnd"/>
      <w:r>
        <w:rPr>
          <w:rFonts w:cs="Calibri"/>
          <w:sz w:val="24"/>
          <w:szCs w:val="24"/>
        </w:rPr>
        <w:t xml:space="preserve"> ediyorum.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تَا عِنَايَتِ تُو دَسْتْگِيرِ مَن</w:t>
      </w:r>
      <w:r>
        <w:rPr>
          <w:rFonts w:cs="Calibri"/>
          <w:color w:val="FF0000"/>
          <w:sz w:val="28"/>
          <w:szCs w:val="28"/>
          <w:rtl/>
        </w:rPr>
        <w:t>ْ شَوَدْ رَحْمَتِ بِى نِهَايَتِ تُو پَنَاهِ مَنْ اَسْتْ</w:t>
      </w:r>
    </w:p>
    <w:p w:rsidR="00385085" w:rsidRDefault="00E0783F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Tâ</w:t>
      </w:r>
      <w:proofErr w:type="spellEnd"/>
      <w:r>
        <w:rPr>
          <w:rFonts w:cs="Calibri"/>
          <w:sz w:val="24"/>
          <w:szCs w:val="24"/>
        </w:rPr>
        <w:t xml:space="preserve"> senin inayetin, </w:t>
      </w:r>
      <w:proofErr w:type="spellStart"/>
      <w:r>
        <w:rPr>
          <w:rFonts w:cs="Calibri"/>
          <w:sz w:val="24"/>
          <w:szCs w:val="24"/>
        </w:rPr>
        <w:t>acz</w:t>
      </w:r>
      <w:proofErr w:type="spellEnd"/>
      <w:r>
        <w:rPr>
          <w:rFonts w:cs="Calibri"/>
          <w:sz w:val="24"/>
          <w:szCs w:val="24"/>
        </w:rPr>
        <w:t xml:space="preserve"> u </w:t>
      </w:r>
      <w:proofErr w:type="spellStart"/>
      <w:r>
        <w:rPr>
          <w:rFonts w:cs="Calibri"/>
          <w:sz w:val="24"/>
          <w:szCs w:val="24"/>
        </w:rPr>
        <w:t>za'fıma</w:t>
      </w:r>
      <w:proofErr w:type="spellEnd"/>
      <w:r>
        <w:rPr>
          <w:rFonts w:cs="Calibri"/>
          <w:sz w:val="24"/>
          <w:szCs w:val="24"/>
        </w:rPr>
        <w:t xml:space="preserve"> merhameten elimi tutsun. Hem </w:t>
      </w:r>
      <w:proofErr w:type="spellStart"/>
      <w:r>
        <w:rPr>
          <w:rFonts w:cs="Calibri"/>
          <w:sz w:val="24"/>
          <w:szCs w:val="24"/>
        </w:rPr>
        <w:t>tâ</w:t>
      </w:r>
      <w:proofErr w:type="spellEnd"/>
      <w:r>
        <w:rPr>
          <w:rFonts w:cs="Calibri"/>
          <w:sz w:val="24"/>
          <w:szCs w:val="24"/>
        </w:rPr>
        <w:t xml:space="preserve"> senin rahmetin, </w:t>
      </w:r>
      <w:proofErr w:type="spellStart"/>
      <w:r>
        <w:rPr>
          <w:rFonts w:cs="Calibri"/>
          <w:sz w:val="24"/>
          <w:szCs w:val="24"/>
        </w:rPr>
        <w:t>fakr</w:t>
      </w:r>
      <w:proofErr w:type="spellEnd"/>
      <w:r>
        <w:rPr>
          <w:rFonts w:cs="Calibri"/>
          <w:sz w:val="24"/>
          <w:szCs w:val="24"/>
        </w:rPr>
        <w:t xml:space="preserve"> u ihtiyacıma şefkat edip bana </w:t>
      </w:r>
      <w:proofErr w:type="spellStart"/>
      <w:r>
        <w:rPr>
          <w:rFonts w:cs="Calibri"/>
          <w:sz w:val="24"/>
          <w:szCs w:val="24"/>
        </w:rPr>
        <w:t>istinadgâh</w:t>
      </w:r>
      <w:proofErr w:type="spellEnd"/>
      <w:r>
        <w:rPr>
          <w:rFonts w:cs="Calibri"/>
          <w:sz w:val="24"/>
          <w:szCs w:val="24"/>
        </w:rPr>
        <w:t xml:space="preserve"> olabilsin, kendi kapısını bana açsın.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آنْ كَسْ كِه بَحْرِ بِى نِهَايَتِ ر</w:t>
      </w:r>
      <w:r>
        <w:rPr>
          <w:rFonts w:cs="Calibri"/>
          <w:color w:val="FF0000"/>
          <w:sz w:val="28"/>
          <w:szCs w:val="28"/>
          <w:rtl/>
        </w:rPr>
        <w:t>َحْمَتْ يَافْتْ اَسْتْ تَكْيَه نَه كُنَدْ بَرْ اِينْ جُزْءِ اِخْتِيَارِى كِه يَكْ قَطْرَه سَرَابَسْتْ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Evet, herkim ki rahmetin nihayetsiz denizini bulsa, elbette bir katre </w:t>
      </w:r>
      <w:proofErr w:type="spellStart"/>
      <w:r>
        <w:rPr>
          <w:rFonts w:cs="Calibri"/>
          <w:sz w:val="24"/>
          <w:szCs w:val="24"/>
        </w:rPr>
        <w:t>serab</w:t>
      </w:r>
      <w:proofErr w:type="spellEnd"/>
      <w:r>
        <w:rPr>
          <w:rFonts w:cs="Calibri"/>
          <w:sz w:val="24"/>
          <w:szCs w:val="24"/>
        </w:rPr>
        <w:t xml:space="preserve"> hükmünde olan cüz'-i ihtiyarına </w:t>
      </w:r>
      <w:proofErr w:type="spellStart"/>
      <w:r>
        <w:rPr>
          <w:rFonts w:cs="Calibri"/>
          <w:sz w:val="24"/>
          <w:szCs w:val="24"/>
        </w:rPr>
        <w:t>itimad</w:t>
      </w:r>
      <w:proofErr w:type="spellEnd"/>
      <w:r>
        <w:rPr>
          <w:rFonts w:cs="Calibri"/>
          <w:sz w:val="24"/>
          <w:szCs w:val="24"/>
        </w:rPr>
        <w:t xml:space="preserve"> etmez; rahmeti bırakıp ona müracaat etm</w:t>
      </w:r>
      <w:r>
        <w:rPr>
          <w:rFonts w:cs="Calibri"/>
          <w:sz w:val="24"/>
          <w:szCs w:val="24"/>
        </w:rPr>
        <w:t>ez...</w:t>
      </w:r>
      <w:r>
        <w:rPr>
          <w:rStyle w:val="DipnotSabitleyicisi"/>
          <w:rFonts w:cs="Calibri"/>
          <w:sz w:val="24"/>
          <w:szCs w:val="24"/>
        </w:rPr>
        <w:footnoteReference w:id="2"/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اَيْوَاهْ اِينْ زِنْدِگَانِى هَمْ چُو خَابَسْتْ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وِينْ عُمْرِ بِى بُنْيَادْ هَمْ چُو بَادَسْتْ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Eyvah! Aldandık. Şu hayat-ı </w:t>
      </w:r>
      <w:proofErr w:type="spellStart"/>
      <w:r>
        <w:rPr>
          <w:rFonts w:cs="Calibri"/>
          <w:sz w:val="24"/>
          <w:szCs w:val="24"/>
        </w:rPr>
        <w:t>dünyeviyeyi</w:t>
      </w:r>
      <w:proofErr w:type="spellEnd"/>
      <w:r>
        <w:rPr>
          <w:rFonts w:cs="Calibri"/>
          <w:sz w:val="24"/>
          <w:szCs w:val="24"/>
        </w:rPr>
        <w:t xml:space="preserve"> sabit zannettik. O zan sebebiyle bütün </w:t>
      </w:r>
      <w:proofErr w:type="spellStart"/>
      <w:r>
        <w:rPr>
          <w:rFonts w:cs="Calibri"/>
          <w:sz w:val="24"/>
          <w:szCs w:val="24"/>
        </w:rPr>
        <w:t>bütün</w:t>
      </w:r>
      <w:proofErr w:type="spellEnd"/>
      <w:r>
        <w:rPr>
          <w:rFonts w:cs="Calibri"/>
          <w:sz w:val="24"/>
          <w:szCs w:val="24"/>
        </w:rPr>
        <w:t xml:space="preserve"> zayi' ettik. Evet şu </w:t>
      </w:r>
      <w:proofErr w:type="spellStart"/>
      <w:r>
        <w:rPr>
          <w:rFonts w:cs="Calibri"/>
          <w:sz w:val="24"/>
          <w:szCs w:val="24"/>
        </w:rPr>
        <w:t>güzeran</w:t>
      </w:r>
      <w:proofErr w:type="spellEnd"/>
      <w:r>
        <w:rPr>
          <w:rFonts w:cs="Calibri"/>
          <w:sz w:val="24"/>
          <w:szCs w:val="24"/>
        </w:rPr>
        <w:t xml:space="preserve">-ı hayat bir uykudur, bir </w:t>
      </w:r>
      <w:proofErr w:type="spellStart"/>
      <w:r>
        <w:rPr>
          <w:rFonts w:cs="Calibri"/>
          <w:sz w:val="24"/>
          <w:szCs w:val="24"/>
        </w:rPr>
        <w:t>rü'ya</w:t>
      </w:r>
      <w:proofErr w:type="spellEnd"/>
      <w:r>
        <w:rPr>
          <w:rFonts w:cs="Calibri"/>
          <w:sz w:val="24"/>
          <w:szCs w:val="24"/>
        </w:rPr>
        <w:t xml:space="preserve"> gibi geçti</w:t>
      </w:r>
      <w:r>
        <w:rPr>
          <w:rFonts w:cs="Calibri"/>
          <w:sz w:val="24"/>
          <w:szCs w:val="24"/>
        </w:rPr>
        <w:t>. Şu temelsiz ömür dahi, bir rüzgâr gibi uçar gider...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اِنْسَانْ بَزَوَالْ دُنْيَا بَفَنَا اَسْتْ آمَالْ بِى بَقَا آلاَمْ بَبَقَا اَسْتْ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Kendine güvenen ve ebedî zanneden </w:t>
      </w:r>
      <w:r>
        <w:rPr>
          <w:rFonts w:cs="Calibri"/>
          <w:b/>
          <w:bCs/>
          <w:sz w:val="24"/>
          <w:szCs w:val="24"/>
        </w:rPr>
        <w:t>mağrur insan</w:t>
      </w:r>
      <w:r>
        <w:rPr>
          <w:rFonts w:cs="Calibri"/>
          <w:sz w:val="24"/>
          <w:szCs w:val="24"/>
        </w:rPr>
        <w:t>,</w:t>
      </w:r>
      <w:r>
        <w:rPr>
          <w:rStyle w:val="DipnotSabitleyicisi"/>
          <w:rFonts w:cs="Calibri"/>
          <w:sz w:val="24"/>
          <w:szCs w:val="24"/>
        </w:rPr>
        <w:footnoteReference w:id="3"/>
      </w:r>
      <w:r>
        <w:rPr>
          <w:rFonts w:cs="Calibri"/>
          <w:sz w:val="24"/>
          <w:szCs w:val="24"/>
        </w:rPr>
        <w:t xml:space="preserve"> zevale mahkûmdur. </w:t>
      </w:r>
      <w:proofErr w:type="spellStart"/>
      <w:r>
        <w:rPr>
          <w:rFonts w:cs="Calibri"/>
          <w:sz w:val="24"/>
          <w:szCs w:val="24"/>
        </w:rPr>
        <w:t>Sür'atle</w:t>
      </w:r>
      <w:proofErr w:type="spellEnd"/>
      <w:r>
        <w:rPr>
          <w:rFonts w:cs="Calibri"/>
          <w:sz w:val="24"/>
          <w:szCs w:val="24"/>
        </w:rPr>
        <w:t xml:space="preserve"> gidiyor. Hane-i insan olan dünya ise, </w:t>
      </w:r>
      <w:proofErr w:type="spellStart"/>
      <w:r>
        <w:rPr>
          <w:rFonts w:cs="Calibri"/>
          <w:sz w:val="24"/>
          <w:szCs w:val="24"/>
        </w:rPr>
        <w:t>zulüm</w:t>
      </w:r>
      <w:r>
        <w:rPr>
          <w:rFonts w:cs="Calibri"/>
          <w:sz w:val="24"/>
          <w:szCs w:val="24"/>
        </w:rPr>
        <w:t>at</w:t>
      </w:r>
      <w:proofErr w:type="spellEnd"/>
      <w:r>
        <w:rPr>
          <w:rFonts w:cs="Calibri"/>
          <w:sz w:val="24"/>
          <w:szCs w:val="24"/>
        </w:rPr>
        <w:t>-ı ademe sukut eder. Emeller bekasız, elemler ruhta bâki kalır.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بِيَا اَىْ نَفْسِ نَافَرْجَامْ وُجُودِ فَانِى ىِ خُودْرَا فَدَا كُنْ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خَالِقِ خُودْرَا كِه اِينْ هَسْتِى وَدِيعَه هَسْتْ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Madem hakikat böyledir; gel ey hayata çok müştak ve ömre çok </w:t>
      </w:r>
      <w:proofErr w:type="spellStart"/>
      <w:r>
        <w:rPr>
          <w:rFonts w:cs="Calibri"/>
          <w:sz w:val="24"/>
          <w:szCs w:val="24"/>
        </w:rPr>
        <w:t>talib</w:t>
      </w:r>
      <w:proofErr w:type="spellEnd"/>
      <w:r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 xml:space="preserve">dünyaya çok âşık ve hadsiz emeller ile ve elemler ile </w:t>
      </w:r>
      <w:proofErr w:type="spellStart"/>
      <w:r>
        <w:rPr>
          <w:rFonts w:cs="Calibri"/>
          <w:sz w:val="24"/>
          <w:szCs w:val="24"/>
        </w:rPr>
        <w:t>mübtela</w:t>
      </w:r>
      <w:proofErr w:type="spellEnd"/>
      <w:r>
        <w:rPr>
          <w:rFonts w:cs="Calibri"/>
          <w:sz w:val="24"/>
          <w:szCs w:val="24"/>
        </w:rPr>
        <w:t xml:space="preserve"> bedbaht nefsim! Uyan, aklını başına al!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yıldız böceği, kendi </w:t>
      </w:r>
      <w:proofErr w:type="spellStart"/>
      <w:r>
        <w:rPr>
          <w:rFonts w:cs="Calibri"/>
          <w:sz w:val="24"/>
          <w:szCs w:val="24"/>
        </w:rPr>
        <w:t>ışıkçığına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itimad</w:t>
      </w:r>
      <w:proofErr w:type="spellEnd"/>
      <w:r>
        <w:rPr>
          <w:rFonts w:cs="Calibri"/>
          <w:sz w:val="24"/>
          <w:szCs w:val="24"/>
        </w:rPr>
        <w:t xml:space="preserve"> eder; gecenin hadsiz </w:t>
      </w:r>
      <w:proofErr w:type="spellStart"/>
      <w:r>
        <w:rPr>
          <w:rFonts w:cs="Calibri"/>
          <w:sz w:val="24"/>
          <w:szCs w:val="24"/>
        </w:rPr>
        <w:t>zulümatında</w:t>
      </w:r>
      <w:proofErr w:type="spellEnd"/>
      <w:r>
        <w:rPr>
          <w:rFonts w:cs="Calibri"/>
          <w:sz w:val="24"/>
          <w:szCs w:val="24"/>
        </w:rPr>
        <w:t xml:space="preserve"> kal</w:t>
      </w:r>
      <w:r>
        <w:rPr>
          <w:rFonts w:eastAsia="Times New Roman" w:cs="Calibri"/>
          <w:sz w:val="24"/>
          <w:szCs w:val="24"/>
        </w:rPr>
        <w:t>ı</w:t>
      </w:r>
      <w:r>
        <w:rPr>
          <w:rFonts w:cs="Calibri"/>
          <w:sz w:val="24"/>
          <w:szCs w:val="24"/>
        </w:rPr>
        <w:t>r. Bal arısı, kendine güvenmediği için, gündüzün güneşini bulur. Bütün</w:t>
      </w:r>
      <w:r>
        <w:rPr>
          <w:rFonts w:cs="Calibri"/>
          <w:sz w:val="24"/>
          <w:szCs w:val="24"/>
        </w:rPr>
        <w:t xml:space="preserve"> dostları olan çiçekleri, Güneşin ziyasıyla yaldızlanmış müşahede eder. Öyle de: Kendine, vücuduna ve </w:t>
      </w:r>
      <w:proofErr w:type="spellStart"/>
      <w:r>
        <w:rPr>
          <w:rFonts w:cs="Calibri"/>
          <w:sz w:val="24"/>
          <w:szCs w:val="24"/>
        </w:rPr>
        <w:t>enaniyetine</w:t>
      </w:r>
      <w:proofErr w:type="spellEnd"/>
      <w:r>
        <w:rPr>
          <w:rFonts w:cs="Calibri"/>
          <w:sz w:val="24"/>
          <w:szCs w:val="24"/>
        </w:rPr>
        <w:t xml:space="preserve"> dayansan; yıldız böceği gibi olursun. Eğer sen, fâni vücudunu, o vücudu sana veren </w:t>
      </w:r>
      <w:proofErr w:type="spellStart"/>
      <w:r>
        <w:rPr>
          <w:rFonts w:cs="Calibri"/>
          <w:sz w:val="24"/>
          <w:szCs w:val="24"/>
        </w:rPr>
        <w:t>Hâlıkın</w:t>
      </w:r>
      <w:proofErr w:type="spellEnd"/>
      <w:r>
        <w:rPr>
          <w:rFonts w:cs="Calibri"/>
          <w:sz w:val="24"/>
          <w:szCs w:val="24"/>
        </w:rPr>
        <w:t xml:space="preserve"> yolunda feda etsen, bal arısı gibi olursun. Hadsiz </w:t>
      </w:r>
      <w:r>
        <w:rPr>
          <w:rFonts w:cs="Calibri"/>
          <w:sz w:val="24"/>
          <w:szCs w:val="24"/>
        </w:rPr>
        <w:t xml:space="preserve">bir nur-u </w:t>
      </w:r>
      <w:proofErr w:type="spellStart"/>
      <w:r>
        <w:rPr>
          <w:rFonts w:cs="Calibri"/>
          <w:sz w:val="24"/>
          <w:szCs w:val="24"/>
        </w:rPr>
        <w:t>vücud</w:t>
      </w:r>
      <w:proofErr w:type="spellEnd"/>
      <w:r>
        <w:rPr>
          <w:rStyle w:val="DipnotSabitleyicisi"/>
          <w:rFonts w:cs="Calibri"/>
          <w:sz w:val="24"/>
          <w:szCs w:val="24"/>
        </w:rPr>
        <w:footnoteReference w:id="4"/>
      </w:r>
      <w:r>
        <w:rPr>
          <w:rFonts w:cs="Calibri"/>
          <w:sz w:val="24"/>
          <w:szCs w:val="24"/>
        </w:rPr>
        <w:t xml:space="preserve"> bulursun. Hem feda et.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şu </w:t>
      </w:r>
      <w:proofErr w:type="spellStart"/>
      <w:r>
        <w:rPr>
          <w:rFonts w:cs="Calibri"/>
          <w:sz w:val="24"/>
          <w:szCs w:val="24"/>
        </w:rPr>
        <w:t>vücud</w:t>
      </w:r>
      <w:proofErr w:type="spellEnd"/>
      <w:r>
        <w:rPr>
          <w:rFonts w:cs="Calibri"/>
          <w:sz w:val="24"/>
          <w:szCs w:val="24"/>
        </w:rPr>
        <w:t>, sende vedia ve emanettir.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 مُلْكِ اُو وَ اُو دَادَه فَنَا كُنْ تَا بَقَا يَابَدْ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اَزْ آنْ سِرِّى كِه ، نَفْىِ نَفْىْ اِثْبَاتْ اَسْتْ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onun </w:t>
      </w:r>
      <w:proofErr w:type="gramStart"/>
      <w:r>
        <w:rPr>
          <w:rFonts w:cs="Calibri"/>
          <w:sz w:val="24"/>
          <w:szCs w:val="24"/>
        </w:rPr>
        <w:t>mülküdür,</w:t>
      </w:r>
      <w:proofErr w:type="gramEnd"/>
      <w:r>
        <w:rPr>
          <w:rFonts w:cs="Calibri"/>
          <w:sz w:val="24"/>
          <w:szCs w:val="24"/>
        </w:rPr>
        <w:t xml:space="preserve"> hem o vermiştir. Öyle ise, minnet etmeyerek v</w:t>
      </w:r>
      <w:r>
        <w:rPr>
          <w:rFonts w:cs="Calibri"/>
          <w:sz w:val="24"/>
          <w:szCs w:val="24"/>
        </w:rPr>
        <w:t xml:space="preserve">e çekinmeyerek fena et, feda et; </w:t>
      </w:r>
      <w:proofErr w:type="spellStart"/>
      <w:r>
        <w:rPr>
          <w:rFonts w:cs="Calibri"/>
          <w:sz w:val="24"/>
          <w:szCs w:val="24"/>
        </w:rPr>
        <w:t>tâ</w:t>
      </w:r>
      <w:proofErr w:type="spellEnd"/>
      <w:r>
        <w:rPr>
          <w:rFonts w:cs="Calibri"/>
          <w:sz w:val="24"/>
          <w:szCs w:val="24"/>
        </w:rPr>
        <w:t xml:space="preserve"> beka bulsun.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nefy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nefy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isbattır</w:t>
      </w:r>
      <w:proofErr w:type="spellEnd"/>
      <w:r>
        <w:rPr>
          <w:rFonts w:cs="Calibri"/>
          <w:sz w:val="24"/>
          <w:szCs w:val="24"/>
        </w:rPr>
        <w:t>. Yani: Yok, yok ise; o vardır. Yok, yok olsa; var olur.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خُدَاىِ پُرْكَرَمْ خُودْ مُلْكِ خُودْرَا مِى خَرَدْ اَزْ تُو</w:t>
      </w:r>
    </w:p>
    <w:p w:rsidR="00385085" w:rsidRDefault="00E0783F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بَهَاىِ بِى گِرَانْ دَادَه بَرَاىِ تُو نِگَاهْ دَارَسْتْ</w:t>
      </w:r>
    </w:p>
    <w:p w:rsidR="00385085" w:rsidRDefault="00E0783F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Hâlık</w:t>
      </w:r>
      <w:proofErr w:type="spellEnd"/>
      <w:r>
        <w:rPr>
          <w:rFonts w:cs="Calibri"/>
          <w:sz w:val="24"/>
          <w:szCs w:val="24"/>
        </w:rPr>
        <w:t xml:space="preserve">-ı Kerim, kendi mülkünü senden satın alıyor. Cennet gibi büyük bir </w:t>
      </w:r>
      <w:proofErr w:type="spellStart"/>
      <w:r>
        <w:rPr>
          <w:rFonts w:cs="Calibri"/>
          <w:sz w:val="24"/>
          <w:szCs w:val="24"/>
        </w:rPr>
        <w:t>fiatı</w:t>
      </w:r>
      <w:proofErr w:type="spellEnd"/>
      <w:r>
        <w:rPr>
          <w:rFonts w:cs="Calibri"/>
          <w:sz w:val="24"/>
          <w:szCs w:val="24"/>
        </w:rPr>
        <w:t xml:space="preserve"> verir. Hem o mülkü senin için güzelce muhafaza ediyor. Kıymetini yükselttiriyor. Yine </w:t>
      </w:r>
      <w:proofErr w:type="gramStart"/>
      <w:r>
        <w:rPr>
          <w:rFonts w:cs="Calibri"/>
          <w:sz w:val="24"/>
          <w:szCs w:val="24"/>
        </w:rPr>
        <w:t>sana,</w:t>
      </w:r>
      <w:proofErr w:type="gramEnd"/>
      <w:r>
        <w:rPr>
          <w:rFonts w:cs="Calibri"/>
          <w:sz w:val="24"/>
          <w:szCs w:val="24"/>
        </w:rPr>
        <w:t xml:space="preserve"> hem bâki, hem mükemmel bir surette verecektir. Öyle ise, ey nefsim! Hiç durma. Birbiri için</w:t>
      </w:r>
      <w:r>
        <w:rPr>
          <w:rFonts w:cs="Calibri"/>
          <w:sz w:val="24"/>
          <w:szCs w:val="24"/>
        </w:rPr>
        <w:t xml:space="preserve">de beş kârlı bu ticareti yap. </w:t>
      </w:r>
      <w:proofErr w:type="spellStart"/>
      <w:r>
        <w:rPr>
          <w:rFonts w:cs="Calibri"/>
          <w:sz w:val="24"/>
          <w:szCs w:val="24"/>
        </w:rPr>
        <w:t>Tâ</w:t>
      </w:r>
      <w:proofErr w:type="spellEnd"/>
      <w:r>
        <w:rPr>
          <w:rFonts w:cs="Calibri"/>
          <w:sz w:val="24"/>
          <w:szCs w:val="24"/>
        </w:rPr>
        <w:t xml:space="preserve"> beş </w:t>
      </w:r>
      <w:proofErr w:type="spellStart"/>
      <w:r>
        <w:rPr>
          <w:rFonts w:cs="Calibri"/>
          <w:sz w:val="24"/>
          <w:szCs w:val="24"/>
        </w:rPr>
        <w:t>hasaretten</w:t>
      </w:r>
      <w:proofErr w:type="spellEnd"/>
      <w:r>
        <w:rPr>
          <w:rFonts w:cs="Calibri"/>
          <w:sz w:val="24"/>
          <w:szCs w:val="24"/>
        </w:rPr>
        <w:t xml:space="preserve"> kurtulup, beş </w:t>
      </w:r>
      <w:proofErr w:type="spellStart"/>
      <w:r>
        <w:rPr>
          <w:rFonts w:cs="Calibri"/>
          <w:sz w:val="24"/>
          <w:szCs w:val="24"/>
        </w:rPr>
        <w:t>rıbhi</w:t>
      </w:r>
      <w:proofErr w:type="spellEnd"/>
      <w:r>
        <w:rPr>
          <w:rFonts w:cs="Calibri"/>
          <w:sz w:val="24"/>
          <w:szCs w:val="24"/>
        </w:rPr>
        <w:t xml:space="preserve"> birden kazanasın.</w:t>
      </w:r>
      <w:r>
        <w:rPr>
          <w:rStyle w:val="FootnoteCharacters"/>
          <w:rFonts w:cs="Calibri"/>
          <w:sz w:val="24"/>
          <w:szCs w:val="24"/>
        </w:rPr>
        <w:t xml:space="preserve"> </w:t>
      </w:r>
      <w:r>
        <w:rPr>
          <w:rStyle w:val="DipnotSabitleyicisi"/>
          <w:rFonts w:cs="Calibri"/>
          <w:sz w:val="24"/>
          <w:szCs w:val="24"/>
        </w:rPr>
        <w:footnoteReference w:id="5"/>
      </w:r>
    </w:p>
    <w:p w:rsidR="00385085" w:rsidRDefault="00E0783F">
      <w:pPr>
        <w:spacing w:before="12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* * *</w:t>
      </w:r>
    </w:p>
    <w:p w:rsidR="00385085" w:rsidRDefault="00385085">
      <w:pPr>
        <w:spacing w:before="120"/>
        <w:jc w:val="center"/>
        <w:rPr>
          <w:rFonts w:cs="Calibri"/>
        </w:rPr>
      </w:pPr>
    </w:p>
    <w:sectPr w:rsidR="0038508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3F" w:rsidRDefault="00E0783F">
      <w:r>
        <w:separator/>
      </w:r>
    </w:p>
  </w:endnote>
  <w:endnote w:type="continuationSeparator" w:id="0">
    <w:p w:rsidR="00E0783F" w:rsidRDefault="00E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3F" w:rsidRDefault="00E0783F">
      <w:r>
        <w:separator/>
      </w:r>
    </w:p>
  </w:footnote>
  <w:footnote w:type="continuationSeparator" w:id="0">
    <w:p w:rsidR="00E0783F" w:rsidRDefault="00E0783F">
      <w:r>
        <w:continuationSeparator/>
      </w:r>
    </w:p>
  </w:footnote>
  <w:footnote w:id="1">
    <w:p w:rsidR="00385085" w:rsidRDefault="00E0783F">
      <w:pPr>
        <w:spacing w:before="120"/>
      </w:pPr>
      <w:r>
        <w:rPr>
          <w:rStyle w:val="DipnotKarakterleri"/>
        </w:rPr>
        <w:footnoteRef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Demek cüz'-i ihtiyarînin vazifesi, Allah’a tevekkül ve </w:t>
      </w:r>
      <w:proofErr w:type="spellStart"/>
      <w:r>
        <w:rPr>
          <w:b/>
          <w:bCs/>
          <w:sz w:val="24"/>
          <w:szCs w:val="24"/>
        </w:rPr>
        <w:t>intisab</w:t>
      </w:r>
      <w:proofErr w:type="spellEnd"/>
      <w:r>
        <w:rPr>
          <w:b/>
          <w:bCs/>
          <w:sz w:val="24"/>
          <w:szCs w:val="24"/>
        </w:rPr>
        <w:t xml:space="preserve"> meyli gibi bir vazifedir. Bu durumda kişi kendini Allah’ın </w:t>
      </w:r>
      <w:r>
        <w:rPr>
          <w:b/>
          <w:bCs/>
          <w:sz w:val="24"/>
          <w:szCs w:val="24"/>
        </w:rPr>
        <w:t xml:space="preserve">tasarrufunda görüp o nokta-i istinada dayanır. Bu ise, dinde büyük bir </w:t>
      </w:r>
      <w:proofErr w:type="spellStart"/>
      <w:r>
        <w:rPr>
          <w:b/>
          <w:bCs/>
          <w:sz w:val="24"/>
          <w:szCs w:val="24"/>
        </w:rPr>
        <w:t>esasdır</w:t>
      </w:r>
      <w:proofErr w:type="spellEnd"/>
      <w:r>
        <w:rPr>
          <w:b/>
          <w:bCs/>
          <w:sz w:val="24"/>
          <w:szCs w:val="24"/>
        </w:rPr>
        <w:t>.</w:t>
      </w:r>
    </w:p>
  </w:footnote>
  <w:footnote w:id="2">
    <w:p w:rsidR="00385085" w:rsidRDefault="00E0783F">
      <w:pPr>
        <w:widowControl w:val="0"/>
        <w:spacing w:before="120"/>
        <w:rPr>
          <w:b/>
          <w:bCs/>
          <w:sz w:val="24"/>
          <w:szCs w:val="24"/>
        </w:rPr>
      </w:pPr>
      <w:r>
        <w:rPr>
          <w:rStyle w:val="DipnotKarakterleri"/>
        </w:rPr>
        <w:footnoteRef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Burada, gafil insanın kendine güvenip öyle hareket etmesinin, insanın </w:t>
      </w:r>
      <w:proofErr w:type="spellStart"/>
      <w:r>
        <w:rPr>
          <w:b/>
          <w:bCs/>
          <w:sz w:val="24"/>
          <w:szCs w:val="24"/>
        </w:rPr>
        <w:t>acz</w:t>
      </w:r>
      <w:proofErr w:type="spellEnd"/>
      <w:r>
        <w:rPr>
          <w:b/>
          <w:bCs/>
          <w:sz w:val="24"/>
          <w:szCs w:val="24"/>
        </w:rPr>
        <w:t xml:space="preserve"> ve </w:t>
      </w:r>
      <w:proofErr w:type="spellStart"/>
      <w:r>
        <w:rPr>
          <w:b/>
          <w:bCs/>
          <w:sz w:val="24"/>
          <w:szCs w:val="24"/>
        </w:rPr>
        <w:t>fakr</w:t>
      </w:r>
      <w:proofErr w:type="spellEnd"/>
      <w:r>
        <w:rPr>
          <w:b/>
          <w:bCs/>
          <w:sz w:val="24"/>
          <w:szCs w:val="24"/>
        </w:rPr>
        <w:t xml:space="preserve"> dairesinde </w:t>
      </w:r>
      <w:proofErr w:type="spellStart"/>
      <w:r>
        <w:rPr>
          <w:b/>
          <w:bCs/>
          <w:sz w:val="24"/>
          <w:szCs w:val="24"/>
        </w:rPr>
        <w:t>yaradılmasındaki</w:t>
      </w:r>
      <w:proofErr w:type="spellEnd"/>
      <w:r>
        <w:rPr>
          <w:b/>
          <w:bCs/>
          <w:sz w:val="24"/>
          <w:szCs w:val="24"/>
        </w:rPr>
        <w:t xml:space="preserve"> İlahî gayeye aykırı düştüğü ifade ediliyor. İnsanın bu durumunun</w:t>
      </w:r>
      <w:r>
        <w:rPr>
          <w:b/>
          <w:bCs/>
          <w:sz w:val="24"/>
          <w:szCs w:val="24"/>
        </w:rPr>
        <w:t xml:space="preserve"> çekilen uhrevî filmleri, ahirette aleyhinde şehadet edeceği şöyle beyan ediliyor: </w:t>
      </w:r>
    </w:p>
    <w:p w:rsidR="00385085" w:rsidRDefault="00E0783F">
      <w:pPr>
        <w:widowControl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“İşte eğer insan, </w:t>
      </w:r>
      <w:proofErr w:type="spellStart"/>
      <w:r>
        <w:rPr>
          <w:sz w:val="24"/>
          <w:szCs w:val="24"/>
        </w:rPr>
        <w:t>enaniyetine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istinad</w:t>
      </w:r>
      <w:proofErr w:type="spellEnd"/>
      <w:r>
        <w:rPr>
          <w:sz w:val="24"/>
          <w:szCs w:val="24"/>
        </w:rPr>
        <w:t xml:space="preserve"> edip hayat-ı </w:t>
      </w:r>
      <w:proofErr w:type="spellStart"/>
      <w:r>
        <w:rPr>
          <w:sz w:val="24"/>
          <w:szCs w:val="24"/>
        </w:rPr>
        <w:t>dünyeviyeyi</w:t>
      </w:r>
      <w:proofErr w:type="spellEnd"/>
      <w:r>
        <w:rPr>
          <w:sz w:val="24"/>
          <w:szCs w:val="24"/>
        </w:rPr>
        <w:t xml:space="preserve"> gaye-i hayal ederek </w:t>
      </w:r>
      <w:proofErr w:type="spellStart"/>
      <w:r>
        <w:rPr>
          <w:sz w:val="24"/>
          <w:szCs w:val="24"/>
        </w:rPr>
        <w:t>derd</w:t>
      </w:r>
      <w:proofErr w:type="spellEnd"/>
      <w:r>
        <w:rPr>
          <w:sz w:val="24"/>
          <w:szCs w:val="24"/>
        </w:rPr>
        <w:t>-i maişet içinde muvakkat bazı lezzetler için çalışsa, gayet dar bir daire içinde boğ</w:t>
      </w:r>
      <w:r>
        <w:rPr>
          <w:sz w:val="24"/>
          <w:szCs w:val="24"/>
        </w:rPr>
        <w:t xml:space="preserve">ulur gider. Ona verilen bütün </w:t>
      </w:r>
      <w:proofErr w:type="spellStart"/>
      <w:r>
        <w:rPr>
          <w:sz w:val="24"/>
          <w:szCs w:val="24"/>
        </w:rPr>
        <w:t>cihazat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âlât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letaif</w:t>
      </w:r>
      <w:proofErr w:type="spellEnd"/>
      <w:r>
        <w:rPr>
          <w:sz w:val="24"/>
          <w:szCs w:val="24"/>
        </w:rPr>
        <w:t xml:space="preserve">, ondan </w:t>
      </w:r>
      <w:proofErr w:type="gramStart"/>
      <w:r>
        <w:rPr>
          <w:b/>
          <w:bCs/>
          <w:sz w:val="24"/>
          <w:szCs w:val="24"/>
          <w:u w:val="single"/>
        </w:rPr>
        <w:t>şikayet</w:t>
      </w:r>
      <w:proofErr w:type="gramEnd"/>
      <w:r>
        <w:rPr>
          <w:b/>
          <w:bCs/>
          <w:sz w:val="24"/>
          <w:szCs w:val="24"/>
          <w:u w:val="single"/>
        </w:rPr>
        <w:t xml:space="preserve"> ederek haşirde</w:t>
      </w:r>
      <w:r>
        <w:rPr>
          <w:sz w:val="24"/>
          <w:szCs w:val="24"/>
        </w:rPr>
        <w:t xml:space="preserve"> onun </w:t>
      </w:r>
      <w:r>
        <w:rPr>
          <w:b/>
          <w:bCs/>
          <w:sz w:val="24"/>
          <w:szCs w:val="24"/>
          <w:u w:val="single"/>
        </w:rPr>
        <w:t>aleyhinde şehadet</w:t>
      </w:r>
      <w:r>
        <w:rPr>
          <w:sz w:val="24"/>
          <w:szCs w:val="24"/>
        </w:rPr>
        <w:t xml:space="preserve"> edeceklerdir.” </w:t>
      </w:r>
      <w:r>
        <w:rPr>
          <w:b/>
          <w:bCs/>
          <w:sz w:val="24"/>
          <w:szCs w:val="24"/>
        </w:rPr>
        <w:t>Sözler (323)</w:t>
      </w:r>
    </w:p>
    <w:p w:rsidR="00385085" w:rsidRDefault="00E0783F">
      <w:pPr>
        <w:widowControl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“Ey </w:t>
      </w:r>
      <w:proofErr w:type="spellStart"/>
      <w:r>
        <w:rPr>
          <w:sz w:val="24"/>
          <w:szCs w:val="24"/>
        </w:rPr>
        <w:t>fahre</w:t>
      </w:r>
      <w:proofErr w:type="spellEnd"/>
      <w:r>
        <w:rPr>
          <w:sz w:val="24"/>
          <w:szCs w:val="24"/>
        </w:rPr>
        <w:t xml:space="preserve"> meftun, şöhrete </w:t>
      </w:r>
      <w:proofErr w:type="spellStart"/>
      <w:r>
        <w:rPr>
          <w:sz w:val="24"/>
          <w:szCs w:val="24"/>
        </w:rPr>
        <w:t>mübtela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medhe</w:t>
      </w:r>
      <w:proofErr w:type="spellEnd"/>
      <w:r>
        <w:rPr>
          <w:sz w:val="24"/>
          <w:szCs w:val="24"/>
        </w:rPr>
        <w:t xml:space="preserve"> düşkün, hodbinlikte </w:t>
      </w:r>
      <w:proofErr w:type="spellStart"/>
      <w:r>
        <w:rPr>
          <w:sz w:val="24"/>
          <w:szCs w:val="24"/>
        </w:rPr>
        <w:t>bîhemta</w:t>
      </w:r>
      <w:proofErr w:type="spellEnd"/>
      <w:r>
        <w:rPr>
          <w:sz w:val="24"/>
          <w:szCs w:val="24"/>
        </w:rPr>
        <w:t xml:space="preserve"> sersem nefsim! Eğer binler meyve veren incirin men</w:t>
      </w:r>
      <w:r>
        <w:rPr>
          <w:sz w:val="24"/>
          <w:szCs w:val="24"/>
        </w:rPr>
        <w:t xml:space="preserve">şei olan küçücük bir çekirdeği ve yüz salkım ona takılan üzümün siyah </w:t>
      </w:r>
      <w:proofErr w:type="spellStart"/>
      <w:r>
        <w:rPr>
          <w:sz w:val="24"/>
          <w:szCs w:val="24"/>
        </w:rPr>
        <w:t>kurucuk</w:t>
      </w:r>
      <w:proofErr w:type="spellEnd"/>
      <w:r>
        <w:rPr>
          <w:sz w:val="24"/>
          <w:szCs w:val="24"/>
        </w:rPr>
        <w:t xml:space="preserve"> çubuğu; bütün o meyveleri, o salkımları kendi hünerleri olduğu ve onlardan istifade edenler o çubuğa, o çekirdeğe </w:t>
      </w:r>
      <w:proofErr w:type="spellStart"/>
      <w:r>
        <w:rPr>
          <w:sz w:val="24"/>
          <w:szCs w:val="24"/>
        </w:rPr>
        <w:t>medh</w:t>
      </w:r>
      <w:proofErr w:type="spellEnd"/>
      <w:r>
        <w:rPr>
          <w:sz w:val="24"/>
          <w:szCs w:val="24"/>
        </w:rPr>
        <w:t xml:space="preserve"> ve hürmet etmek lâzım olduğu, hak bir dava ise; senin dahi </w:t>
      </w:r>
      <w:r>
        <w:rPr>
          <w:sz w:val="24"/>
          <w:szCs w:val="24"/>
        </w:rPr>
        <w:t xml:space="preserve">sana yüklenen nimetler için </w:t>
      </w:r>
      <w:proofErr w:type="spellStart"/>
      <w:r>
        <w:rPr>
          <w:sz w:val="24"/>
          <w:szCs w:val="24"/>
        </w:rPr>
        <w:t>fahre</w:t>
      </w:r>
      <w:proofErr w:type="spellEnd"/>
      <w:r>
        <w:rPr>
          <w:sz w:val="24"/>
          <w:szCs w:val="24"/>
        </w:rPr>
        <w:t xml:space="preserve">, gurura belki bir hakkın var. Halbuki sen, daim zemme </w:t>
      </w:r>
      <w:proofErr w:type="spellStart"/>
      <w:r>
        <w:rPr>
          <w:sz w:val="24"/>
          <w:szCs w:val="24"/>
        </w:rPr>
        <w:t>müstehaksın</w:t>
      </w:r>
      <w:proofErr w:type="spellEnd"/>
      <w:r>
        <w:rPr>
          <w:sz w:val="24"/>
          <w:szCs w:val="24"/>
        </w:rPr>
        <w:t xml:space="preserve">. Zira o çekirdek ve o çubuk gibi değilsin. Senin bir </w:t>
      </w:r>
      <w:r>
        <w:rPr>
          <w:b/>
          <w:sz w:val="24"/>
          <w:szCs w:val="24"/>
          <w:u w:val="single"/>
        </w:rPr>
        <w:t>cüz'-i ihtiyarın</w:t>
      </w:r>
      <w:r>
        <w:rPr>
          <w:sz w:val="24"/>
          <w:szCs w:val="24"/>
        </w:rPr>
        <w:t xml:space="preserve"> bulunmakla, o nimetlerin kıymetlerini </w:t>
      </w:r>
      <w:r>
        <w:rPr>
          <w:b/>
          <w:bCs/>
          <w:sz w:val="24"/>
          <w:szCs w:val="24"/>
          <w:u w:val="single"/>
        </w:rPr>
        <w:t>fahrin</w:t>
      </w:r>
      <w:r>
        <w:rPr>
          <w:sz w:val="24"/>
          <w:szCs w:val="24"/>
        </w:rPr>
        <w:t xml:space="preserve"> ile tenkis ediyorsun. </w:t>
      </w:r>
      <w:r>
        <w:rPr>
          <w:b/>
          <w:bCs/>
          <w:sz w:val="24"/>
          <w:szCs w:val="24"/>
          <w:u w:val="single"/>
        </w:rPr>
        <w:t>Gururunla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tahrib</w:t>
      </w:r>
      <w:proofErr w:type="spellEnd"/>
      <w:r>
        <w:rPr>
          <w:sz w:val="24"/>
          <w:szCs w:val="24"/>
        </w:rPr>
        <w:t xml:space="preserve"> ed</w:t>
      </w:r>
      <w:r>
        <w:rPr>
          <w:sz w:val="24"/>
          <w:szCs w:val="24"/>
        </w:rPr>
        <w:t xml:space="preserve">iyorsun ve </w:t>
      </w:r>
      <w:r>
        <w:rPr>
          <w:b/>
          <w:bCs/>
          <w:sz w:val="24"/>
          <w:szCs w:val="24"/>
          <w:u w:val="single"/>
        </w:rPr>
        <w:t>küfranınla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ibtal</w:t>
      </w:r>
      <w:proofErr w:type="spellEnd"/>
      <w:r>
        <w:rPr>
          <w:sz w:val="24"/>
          <w:szCs w:val="24"/>
        </w:rPr>
        <w:t xml:space="preserve"> ediyorsun ve </w:t>
      </w:r>
      <w:r>
        <w:rPr>
          <w:b/>
          <w:bCs/>
          <w:sz w:val="24"/>
          <w:szCs w:val="24"/>
          <w:u w:val="single"/>
        </w:rPr>
        <w:t>temellükle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gasbediyorsun</w:t>
      </w:r>
      <w:proofErr w:type="spellEnd"/>
      <w:r>
        <w:rPr>
          <w:sz w:val="24"/>
          <w:szCs w:val="24"/>
        </w:rPr>
        <w:t xml:space="preserve">. Senin vazifen </w:t>
      </w:r>
      <w:proofErr w:type="spellStart"/>
      <w:r>
        <w:rPr>
          <w:sz w:val="24"/>
          <w:szCs w:val="24"/>
        </w:rPr>
        <w:t>fahr</w:t>
      </w:r>
      <w:proofErr w:type="spellEnd"/>
      <w:r>
        <w:rPr>
          <w:sz w:val="24"/>
          <w:szCs w:val="24"/>
        </w:rPr>
        <w:t xml:space="preserve"> değil, şükürdür. Sana lâyık olan şöhret değil, </w:t>
      </w:r>
      <w:r>
        <w:rPr>
          <w:b/>
          <w:bCs/>
          <w:sz w:val="24"/>
          <w:szCs w:val="24"/>
          <w:u w:val="single"/>
        </w:rPr>
        <w:t>tevazudur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hacalettir</w:t>
      </w:r>
      <w:proofErr w:type="spellEnd"/>
      <w:r>
        <w:rPr>
          <w:sz w:val="24"/>
          <w:szCs w:val="24"/>
        </w:rPr>
        <w:t xml:space="preserve">. Senin hakkın </w:t>
      </w:r>
      <w:proofErr w:type="spellStart"/>
      <w:r>
        <w:rPr>
          <w:sz w:val="24"/>
          <w:szCs w:val="24"/>
        </w:rPr>
        <w:t>medih</w:t>
      </w:r>
      <w:proofErr w:type="spellEnd"/>
      <w:r>
        <w:rPr>
          <w:sz w:val="24"/>
          <w:szCs w:val="24"/>
        </w:rPr>
        <w:t xml:space="preserve"> değil </w:t>
      </w:r>
      <w:r>
        <w:rPr>
          <w:b/>
          <w:bCs/>
          <w:sz w:val="24"/>
          <w:szCs w:val="24"/>
          <w:u w:val="single"/>
        </w:rPr>
        <w:t>istiğfardır</w:t>
      </w:r>
      <w:r>
        <w:rPr>
          <w:sz w:val="24"/>
          <w:szCs w:val="24"/>
        </w:rPr>
        <w:t xml:space="preserve">, nedamettir. Senin kemalin hodbinlik değil, </w:t>
      </w:r>
      <w:proofErr w:type="spellStart"/>
      <w:r>
        <w:rPr>
          <w:b/>
          <w:bCs/>
          <w:sz w:val="24"/>
          <w:szCs w:val="24"/>
          <w:u w:val="single"/>
        </w:rPr>
        <w:t>hüdabinliktedir</w:t>
      </w:r>
      <w:proofErr w:type="spellEnd"/>
      <w:r>
        <w:rPr>
          <w:sz w:val="24"/>
          <w:szCs w:val="24"/>
        </w:rPr>
        <w:t>. Ev</w:t>
      </w:r>
      <w:r>
        <w:rPr>
          <w:sz w:val="24"/>
          <w:szCs w:val="24"/>
        </w:rPr>
        <w:t xml:space="preserve">et </w:t>
      </w:r>
      <w:r>
        <w:rPr>
          <w:b/>
          <w:bCs/>
          <w:sz w:val="24"/>
          <w:szCs w:val="24"/>
          <w:u w:val="single"/>
        </w:rPr>
        <w:t>sen</w:t>
      </w:r>
      <w:r>
        <w:rPr>
          <w:sz w:val="24"/>
          <w:szCs w:val="24"/>
        </w:rPr>
        <w:t xml:space="preserve"> benim cismimde, âlemdeki tabiata benzersin. İkiniz, hayrı kabul etmek, şerre merci olmak için yaratılmışsınız. Yani </w:t>
      </w:r>
      <w:r>
        <w:rPr>
          <w:b/>
          <w:bCs/>
          <w:sz w:val="24"/>
          <w:szCs w:val="24"/>
          <w:u w:val="single"/>
        </w:rPr>
        <w:t xml:space="preserve">fâil ve </w:t>
      </w:r>
      <w:proofErr w:type="spellStart"/>
      <w:r>
        <w:rPr>
          <w:b/>
          <w:bCs/>
          <w:sz w:val="24"/>
          <w:szCs w:val="24"/>
          <w:u w:val="single"/>
        </w:rPr>
        <w:t>masdar</w:t>
      </w:r>
      <w:proofErr w:type="spellEnd"/>
      <w:r>
        <w:rPr>
          <w:b/>
          <w:bCs/>
          <w:sz w:val="24"/>
          <w:szCs w:val="24"/>
          <w:u w:val="single"/>
        </w:rPr>
        <w:t xml:space="preserve"> değilsiniz</w:t>
      </w:r>
      <w:r>
        <w:rPr>
          <w:sz w:val="24"/>
          <w:szCs w:val="24"/>
        </w:rPr>
        <w:t xml:space="preserve">, belki münfail ve mahalsiniz. Yalnız bir tesiriniz var: O da </w:t>
      </w:r>
      <w:proofErr w:type="spellStart"/>
      <w:r>
        <w:rPr>
          <w:sz w:val="24"/>
          <w:szCs w:val="24"/>
        </w:rPr>
        <w:t>hayr</w:t>
      </w:r>
      <w:proofErr w:type="spellEnd"/>
      <w:r>
        <w:rPr>
          <w:sz w:val="24"/>
          <w:szCs w:val="24"/>
        </w:rPr>
        <w:t>-ı mutlaktan gelen hayrı, güzel bir surett</w:t>
      </w:r>
      <w:r>
        <w:rPr>
          <w:sz w:val="24"/>
          <w:szCs w:val="24"/>
        </w:rPr>
        <w:t xml:space="preserve">e kabul etmemenizden şerre </w:t>
      </w:r>
      <w:proofErr w:type="spellStart"/>
      <w:r>
        <w:rPr>
          <w:sz w:val="24"/>
          <w:szCs w:val="24"/>
        </w:rPr>
        <w:t>sebeb</w:t>
      </w:r>
      <w:proofErr w:type="spellEnd"/>
      <w:r>
        <w:rPr>
          <w:sz w:val="24"/>
          <w:szCs w:val="24"/>
        </w:rPr>
        <w:t xml:space="preserve"> olmanızdır.”</w:t>
      </w:r>
      <w:r>
        <w:rPr>
          <w:b/>
          <w:sz w:val="24"/>
          <w:szCs w:val="24"/>
        </w:rPr>
        <w:t xml:space="preserve"> Sözler (230)</w:t>
      </w:r>
    </w:p>
    <w:p w:rsidR="00385085" w:rsidRDefault="00E0783F">
      <w:pPr>
        <w:widowControl w:val="0"/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Evet,</w:t>
      </w:r>
      <w:r>
        <w:rPr>
          <w:sz w:val="24"/>
          <w:szCs w:val="24"/>
        </w:rPr>
        <w:t xml:space="preserve"> “İnsanda iki vecih var. Birisi, </w:t>
      </w:r>
      <w:proofErr w:type="spellStart"/>
      <w:r>
        <w:rPr>
          <w:b/>
          <w:bCs/>
          <w:sz w:val="24"/>
          <w:szCs w:val="24"/>
          <w:u w:val="single"/>
        </w:rPr>
        <w:t>enaniyet</w:t>
      </w:r>
      <w:proofErr w:type="spellEnd"/>
      <w:r>
        <w:rPr>
          <w:sz w:val="24"/>
          <w:szCs w:val="24"/>
        </w:rPr>
        <w:t xml:space="preserve"> cihetinde şu </w:t>
      </w:r>
      <w:r>
        <w:rPr>
          <w:b/>
          <w:bCs/>
          <w:sz w:val="24"/>
          <w:szCs w:val="24"/>
          <w:u w:val="single"/>
        </w:rPr>
        <w:t xml:space="preserve">hayat-ı </w:t>
      </w:r>
      <w:proofErr w:type="spellStart"/>
      <w:r>
        <w:rPr>
          <w:b/>
          <w:bCs/>
          <w:sz w:val="24"/>
          <w:szCs w:val="24"/>
          <w:u w:val="single"/>
        </w:rPr>
        <w:t>dünyeviyeye</w:t>
      </w:r>
      <w:proofErr w:type="spellEnd"/>
      <w:r>
        <w:rPr>
          <w:sz w:val="24"/>
          <w:szCs w:val="24"/>
        </w:rPr>
        <w:t xml:space="preserve"> nâzırdır. Diğeri </w:t>
      </w:r>
      <w:r>
        <w:rPr>
          <w:b/>
          <w:bCs/>
          <w:sz w:val="24"/>
          <w:szCs w:val="24"/>
          <w:u w:val="single"/>
        </w:rPr>
        <w:t>ubudiyet</w:t>
      </w:r>
      <w:r>
        <w:rPr>
          <w:sz w:val="24"/>
          <w:szCs w:val="24"/>
        </w:rPr>
        <w:t xml:space="preserve"> cihetinde </w:t>
      </w:r>
      <w:r>
        <w:rPr>
          <w:b/>
          <w:bCs/>
          <w:sz w:val="24"/>
          <w:szCs w:val="24"/>
          <w:u w:val="single"/>
        </w:rPr>
        <w:t xml:space="preserve">hayat-ı </w:t>
      </w:r>
      <w:proofErr w:type="spellStart"/>
      <w:r>
        <w:rPr>
          <w:b/>
          <w:bCs/>
          <w:sz w:val="24"/>
          <w:szCs w:val="24"/>
          <w:u w:val="single"/>
        </w:rPr>
        <w:t>ebediyeye</w:t>
      </w:r>
      <w:proofErr w:type="spellEnd"/>
      <w:r>
        <w:rPr>
          <w:sz w:val="24"/>
          <w:szCs w:val="24"/>
        </w:rPr>
        <w:t xml:space="preserve"> bakar. </w:t>
      </w:r>
      <w:r>
        <w:rPr>
          <w:b/>
          <w:bCs/>
          <w:sz w:val="24"/>
          <w:szCs w:val="24"/>
        </w:rPr>
        <w:t>Evvelki vecih</w:t>
      </w:r>
      <w:r>
        <w:rPr>
          <w:sz w:val="24"/>
          <w:szCs w:val="24"/>
        </w:rPr>
        <w:t xml:space="preserve"> itibariyle öyle bir bîçare mahluktur ki; sermayesi yalnız </w:t>
      </w:r>
      <w:r>
        <w:rPr>
          <w:b/>
          <w:bCs/>
          <w:sz w:val="24"/>
          <w:szCs w:val="24"/>
          <w:u w:val="single"/>
        </w:rPr>
        <w:t>ihtiyardan</w:t>
      </w:r>
      <w:r>
        <w:rPr>
          <w:sz w:val="24"/>
          <w:szCs w:val="24"/>
        </w:rPr>
        <w:t xml:space="preserve"> bir </w:t>
      </w:r>
      <w:proofErr w:type="spellStart"/>
      <w:r>
        <w:rPr>
          <w:sz w:val="24"/>
          <w:szCs w:val="24"/>
        </w:rPr>
        <w:t>şa're</w:t>
      </w:r>
      <w:proofErr w:type="spellEnd"/>
      <w:r>
        <w:rPr>
          <w:sz w:val="24"/>
          <w:szCs w:val="24"/>
        </w:rPr>
        <w:t xml:space="preserve"> (saç) gibi </w:t>
      </w:r>
      <w:proofErr w:type="spellStart"/>
      <w:r>
        <w:rPr>
          <w:sz w:val="24"/>
          <w:szCs w:val="24"/>
        </w:rPr>
        <w:t>cüz'î</w:t>
      </w:r>
      <w:proofErr w:type="spellEnd"/>
      <w:r>
        <w:rPr>
          <w:sz w:val="24"/>
          <w:szCs w:val="24"/>
        </w:rPr>
        <w:t xml:space="preserve"> bir </w:t>
      </w:r>
      <w:r>
        <w:rPr>
          <w:b/>
          <w:sz w:val="24"/>
          <w:szCs w:val="24"/>
          <w:u w:val="single"/>
        </w:rPr>
        <w:t>cüz'-i ihtiyarî</w:t>
      </w:r>
      <w:r>
        <w:rPr>
          <w:sz w:val="24"/>
          <w:szCs w:val="24"/>
        </w:rPr>
        <w:t xml:space="preserve"> ve </w:t>
      </w:r>
      <w:r>
        <w:rPr>
          <w:b/>
          <w:bCs/>
          <w:sz w:val="24"/>
          <w:szCs w:val="24"/>
          <w:u w:val="single"/>
        </w:rPr>
        <w:t>iktidardan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zaîf</w:t>
      </w:r>
      <w:proofErr w:type="spellEnd"/>
      <w:r>
        <w:rPr>
          <w:sz w:val="24"/>
          <w:szCs w:val="24"/>
        </w:rPr>
        <w:t xml:space="preserve"> bir </w:t>
      </w:r>
      <w:proofErr w:type="spellStart"/>
      <w:r>
        <w:rPr>
          <w:b/>
          <w:bCs/>
          <w:sz w:val="24"/>
          <w:szCs w:val="24"/>
          <w:u w:val="single"/>
        </w:rPr>
        <w:t>kesb</w:t>
      </w:r>
      <w:proofErr w:type="spellEnd"/>
      <w:r>
        <w:rPr>
          <w:sz w:val="24"/>
          <w:szCs w:val="24"/>
        </w:rPr>
        <w:t xml:space="preserve"> ve </w:t>
      </w:r>
      <w:r>
        <w:rPr>
          <w:b/>
          <w:bCs/>
          <w:sz w:val="24"/>
          <w:szCs w:val="24"/>
          <w:u w:val="single"/>
        </w:rPr>
        <w:t>hayattan</w:t>
      </w:r>
      <w:r>
        <w:rPr>
          <w:sz w:val="24"/>
          <w:szCs w:val="24"/>
        </w:rPr>
        <w:t xml:space="preserve"> çabuk söner bir </w:t>
      </w:r>
      <w:proofErr w:type="spellStart"/>
      <w:r>
        <w:rPr>
          <w:b/>
          <w:bCs/>
          <w:sz w:val="24"/>
          <w:szCs w:val="24"/>
          <w:u w:val="single"/>
        </w:rPr>
        <w:t>şu'le</w:t>
      </w:r>
      <w:proofErr w:type="spellEnd"/>
      <w:r>
        <w:rPr>
          <w:sz w:val="24"/>
          <w:szCs w:val="24"/>
        </w:rPr>
        <w:t xml:space="preserve"> ve </w:t>
      </w:r>
      <w:r>
        <w:rPr>
          <w:b/>
          <w:bCs/>
          <w:sz w:val="24"/>
          <w:szCs w:val="24"/>
          <w:u w:val="single"/>
        </w:rPr>
        <w:t>ömürden</w:t>
      </w:r>
      <w:r>
        <w:rPr>
          <w:sz w:val="24"/>
          <w:szCs w:val="24"/>
        </w:rPr>
        <w:t xml:space="preserve"> çabuk geçer bir </w:t>
      </w:r>
      <w:proofErr w:type="spellStart"/>
      <w:r>
        <w:rPr>
          <w:b/>
          <w:bCs/>
          <w:sz w:val="24"/>
          <w:szCs w:val="24"/>
          <w:u w:val="single"/>
        </w:rPr>
        <w:t>müddetçik</w:t>
      </w:r>
      <w:proofErr w:type="spellEnd"/>
      <w:r>
        <w:rPr>
          <w:sz w:val="24"/>
          <w:szCs w:val="24"/>
        </w:rPr>
        <w:t xml:space="preserve"> ve </w:t>
      </w:r>
      <w:r>
        <w:rPr>
          <w:b/>
          <w:bCs/>
          <w:sz w:val="24"/>
          <w:szCs w:val="24"/>
          <w:u w:val="single"/>
        </w:rPr>
        <w:t>mevcudiyetten</w:t>
      </w:r>
      <w:r>
        <w:rPr>
          <w:sz w:val="24"/>
          <w:szCs w:val="24"/>
        </w:rPr>
        <w:t xml:space="preserve"> çabuk çürür küçük bir c</w:t>
      </w:r>
      <w:r>
        <w:rPr>
          <w:sz w:val="24"/>
          <w:szCs w:val="24"/>
        </w:rPr>
        <w:t xml:space="preserve">isimdir. O haliyle beraber kâinatın </w:t>
      </w:r>
      <w:proofErr w:type="spellStart"/>
      <w:r>
        <w:rPr>
          <w:sz w:val="24"/>
          <w:szCs w:val="24"/>
        </w:rPr>
        <w:t>tabakatında</w:t>
      </w:r>
      <w:proofErr w:type="spellEnd"/>
      <w:r>
        <w:rPr>
          <w:sz w:val="24"/>
          <w:szCs w:val="24"/>
        </w:rPr>
        <w:t xml:space="preserve"> serilmiş hadsiz </w:t>
      </w:r>
      <w:proofErr w:type="spellStart"/>
      <w:r>
        <w:rPr>
          <w:sz w:val="24"/>
          <w:szCs w:val="24"/>
        </w:rPr>
        <w:t>enva'ın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hesabsız</w:t>
      </w:r>
      <w:proofErr w:type="spellEnd"/>
      <w:r>
        <w:rPr>
          <w:sz w:val="24"/>
          <w:szCs w:val="24"/>
        </w:rPr>
        <w:t xml:space="preserve"> efradından nazik </w:t>
      </w:r>
      <w:proofErr w:type="spellStart"/>
      <w:r>
        <w:rPr>
          <w:sz w:val="24"/>
          <w:szCs w:val="24"/>
        </w:rPr>
        <w:t>zaîf</w:t>
      </w:r>
      <w:proofErr w:type="spellEnd"/>
      <w:r>
        <w:rPr>
          <w:sz w:val="24"/>
          <w:szCs w:val="24"/>
        </w:rPr>
        <w:t xml:space="preserve"> bir </w:t>
      </w:r>
      <w:proofErr w:type="spellStart"/>
      <w:r>
        <w:rPr>
          <w:sz w:val="24"/>
          <w:szCs w:val="24"/>
        </w:rPr>
        <w:t>ferd</w:t>
      </w:r>
      <w:proofErr w:type="spellEnd"/>
      <w:r>
        <w:rPr>
          <w:sz w:val="24"/>
          <w:szCs w:val="24"/>
        </w:rPr>
        <w:t xml:space="preserve"> olarak bulunuyor.</w:t>
      </w:r>
    </w:p>
    <w:p w:rsidR="00385085" w:rsidRDefault="00E0783F">
      <w:pPr>
        <w:shd w:val="solid" w:color="FFFFFF" w:fill="FFFFFF"/>
        <w:spacing w:before="120"/>
      </w:pPr>
      <w:r>
        <w:rPr>
          <w:b/>
          <w:bCs/>
          <w:sz w:val="24"/>
          <w:szCs w:val="24"/>
        </w:rPr>
        <w:t>İkinci vecih</w:t>
      </w:r>
      <w:r>
        <w:rPr>
          <w:sz w:val="24"/>
          <w:szCs w:val="24"/>
        </w:rPr>
        <w:t xml:space="preserve"> itibariyle ve bilhassa ubudiyete müteveccih </w:t>
      </w:r>
      <w:proofErr w:type="spellStart"/>
      <w:r>
        <w:rPr>
          <w:b/>
          <w:bCs/>
          <w:sz w:val="24"/>
          <w:szCs w:val="24"/>
          <w:u w:val="single"/>
        </w:rPr>
        <w:t>acz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b/>
          <w:bCs/>
          <w:sz w:val="24"/>
          <w:szCs w:val="24"/>
          <w:u w:val="single"/>
        </w:rPr>
        <w:t>fakr</w:t>
      </w:r>
      <w:proofErr w:type="spellEnd"/>
      <w:r>
        <w:rPr>
          <w:sz w:val="24"/>
          <w:szCs w:val="24"/>
        </w:rPr>
        <w:t xml:space="preserve"> cihetinde pek büyük bir </w:t>
      </w:r>
      <w:proofErr w:type="spellStart"/>
      <w:r>
        <w:rPr>
          <w:sz w:val="24"/>
          <w:szCs w:val="24"/>
        </w:rPr>
        <w:t>vüs'ati</w:t>
      </w:r>
      <w:proofErr w:type="spellEnd"/>
      <w:r>
        <w:rPr>
          <w:sz w:val="24"/>
          <w:szCs w:val="24"/>
        </w:rPr>
        <w:t xml:space="preserve"> var. Pek büyük bir ehemmi</w:t>
      </w:r>
      <w:r>
        <w:rPr>
          <w:sz w:val="24"/>
          <w:szCs w:val="24"/>
        </w:rPr>
        <w:t xml:space="preserve">yeti bulunuyor. </w:t>
      </w:r>
      <w:proofErr w:type="spellStart"/>
      <w:r>
        <w:rPr>
          <w:sz w:val="24"/>
          <w:szCs w:val="24"/>
        </w:rPr>
        <w:t>Çünki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Fâtır</w:t>
      </w:r>
      <w:proofErr w:type="spellEnd"/>
      <w:r>
        <w:rPr>
          <w:sz w:val="24"/>
          <w:szCs w:val="24"/>
        </w:rPr>
        <w:t xml:space="preserve">-ı Hakîm, insanın mahiyet-i </w:t>
      </w:r>
      <w:proofErr w:type="spellStart"/>
      <w:r>
        <w:rPr>
          <w:sz w:val="24"/>
          <w:szCs w:val="24"/>
        </w:rPr>
        <w:t>maneviyesinde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nihayetsiz azîm bir </w:t>
      </w:r>
      <w:proofErr w:type="spellStart"/>
      <w:r>
        <w:rPr>
          <w:b/>
          <w:bCs/>
          <w:sz w:val="24"/>
          <w:szCs w:val="24"/>
          <w:u w:val="single"/>
        </w:rPr>
        <w:t>acz</w:t>
      </w:r>
      <w:proofErr w:type="spellEnd"/>
      <w:r>
        <w:rPr>
          <w:b/>
          <w:bCs/>
          <w:sz w:val="24"/>
          <w:szCs w:val="24"/>
          <w:u w:val="single"/>
        </w:rPr>
        <w:t xml:space="preserve"> ve hadsiz </w:t>
      </w:r>
      <w:proofErr w:type="spellStart"/>
      <w:r>
        <w:rPr>
          <w:b/>
          <w:bCs/>
          <w:sz w:val="24"/>
          <w:szCs w:val="24"/>
          <w:u w:val="single"/>
        </w:rPr>
        <w:t>cesîm</w:t>
      </w:r>
      <w:proofErr w:type="spellEnd"/>
      <w:r>
        <w:rPr>
          <w:b/>
          <w:bCs/>
          <w:sz w:val="24"/>
          <w:szCs w:val="24"/>
          <w:u w:val="single"/>
        </w:rPr>
        <w:t xml:space="preserve"> bir </w:t>
      </w:r>
      <w:proofErr w:type="spellStart"/>
      <w:r>
        <w:rPr>
          <w:b/>
          <w:bCs/>
          <w:sz w:val="24"/>
          <w:szCs w:val="24"/>
          <w:u w:val="single"/>
        </w:rPr>
        <w:t>fakr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dercetmiştir</w:t>
      </w:r>
      <w:proofErr w:type="spellEnd"/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</w:t>
      </w:r>
      <w:proofErr w:type="spellEnd"/>
      <w:r>
        <w:rPr>
          <w:sz w:val="24"/>
          <w:szCs w:val="24"/>
        </w:rPr>
        <w:t xml:space="preserve"> ki, kudreti nihayetsiz bir </w:t>
      </w:r>
      <w:proofErr w:type="spellStart"/>
      <w:r>
        <w:rPr>
          <w:sz w:val="24"/>
          <w:szCs w:val="24"/>
        </w:rPr>
        <w:t>Kadîr</w:t>
      </w:r>
      <w:proofErr w:type="spellEnd"/>
      <w:r>
        <w:rPr>
          <w:sz w:val="24"/>
          <w:szCs w:val="24"/>
        </w:rPr>
        <w:t xml:space="preserve">-i Rahîm ve gınası nihayetsiz bir </w:t>
      </w:r>
      <w:proofErr w:type="spellStart"/>
      <w:r>
        <w:rPr>
          <w:sz w:val="24"/>
          <w:szCs w:val="24"/>
        </w:rPr>
        <w:t>Ganiyy</w:t>
      </w:r>
      <w:proofErr w:type="spellEnd"/>
      <w:r>
        <w:rPr>
          <w:sz w:val="24"/>
          <w:szCs w:val="24"/>
        </w:rPr>
        <w:t xml:space="preserve">-i Kerim bir </w:t>
      </w:r>
      <w:proofErr w:type="spellStart"/>
      <w:r>
        <w:rPr>
          <w:sz w:val="24"/>
          <w:szCs w:val="24"/>
        </w:rPr>
        <w:t>zâtın</w:t>
      </w:r>
      <w:proofErr w:type="spellEnd"/>
      <w:r>
        <w:rPr>
          <w:sz w:val="24"/>
          <w:szCs w:val="24"/>
        </w:rPr>
        <w:t xml:space="preserve"> hadsiz </w:t>
      </w:r>
      <w:proofErr w:type="spellStart"/>
      <w:r>
        <w:rPr>
          <w:sz w:val="24"/>
          <w:szCs w:val="24"/>
        </w:rPr>
        <w:t>tecelliyatına</w:t>
      </w:r>
      <w:proofErr w:type="spellEnd"/>
      <w:r>
        <w:rPr>
          <w:sz w:val="24"/>
          <w:szCs w:val="24"/>
        </w:rPr>
        <w:t xml:space="preserve"> câmi' gen</w:t>
      </w:r>
      <w:r>
        <w:rPr>
          <w:sz w:val="24"/>
          <w:szCs w:val="24"/>
        </w:rPr>
        <w:t xml:space="preserve">iş bir </w:t>
      </w:r>
      <w:proofErr w:type="spellStart"/>
      <w:r>
        <w:rPr>
          <w:sz w:val="24"/>
          <w:szCs w:val="24"/>
        </w:rPr>
        <w:t>âyine</w:t>
      </w:r>
      <w:proofErr w:type="spellEnd"/>
      <w:r>
        <w:rPr>
          <w:sz w:val="24"/>
          <w:szCs w:val="24"/>
        </w:rPr>
        <w:t xml:space="preserve"> olsun.” </w:t>
      </w:r>
      <w:r>
        <w:rPr>
          <w:b/>
          <w:sz w:val="24"/>
          <w:szCs w:val="24"/>
        </w:rPr>
        <w:t>Sözler (321)</w:t>
      </w:r>
    </w:p>
  </w:footnote>
  <w:footnote w:id="3">
    <w:p w:rsidR="00385085" w:rsidRDefault="00E0783F">
      <w:pPr>
        <w:spacing w:before="120"/>
        <w:rPr>
          <w:sz w:val="24"/>
          <w:szCs w:val="24"/>
        </w:rPr>
      </w:pPr>
      <w:r>
        <w:rPr>
          <w:rStyle w:val="DipnotKarakterleri"/>
        </w:rPr>
        <w:footnoteRef/>
      </w:r>
      <w:r>
        <w:rPr>
          <w:rFonts w:cs="Calibri"/>
          <w:sz w:val="24"/>
          <w:szCs w:val="24"/>
        </w:rPr>
        <w:t xml:space="preserve"> “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nazdar</w:t>
      </w:r>
      <w:proofErr w:type="spellEnd"/>
      <w:r>
        <w:rPr>
          <w:rFonts w:cs="Calibri"/>
          <w:sz w:val="24"/>
          <w:szCs w:val="24"/>
        </w:rPr>
        <w:t xml:space="preserve"> bir çocuk </w:t>
      </w:r>
      <w:proofErr w:type="gramStart"/>
      <w:r>
        <w:rPr>
          <w:rFonts w:cs="Calibri"/>
          <w:sz w:val="24"/>
          <w:szCs w:val="24"/>
        </w:rPr>
        <w:t>ağlamasıyla,</w:t>
      </w:r>
      <w:proofErr w:type="gramEnd"/>
      <w:r>
        <w:rPr>
          <w:rFonts w:cs="Calibri"/>
          <w:sz w:val="24"/>
          <w:szCs w:val="24"/>
        </w:rPr>
        <w:t xml:space="preserve"> ya istemesiyle, ya </w:t>
      </w:r>
      <w:proofErr w:type="spellStart"/>
      <w:r>
        <w:rPr>
          <w:rFonts w:cs="Calibri"/>
          <w:sz w:val="24"/>
          <w:szCs w:val="24"/>
        </w:rPr>
        <w:t>hazîn</w:t>
      </w:r>
      <w:proofErr w:type="spellEnd"/>
      <w:r>
        <w:rPr>
          <w:rFonts w:cs="Calibri"/>
          <w:sz w:val="24"/>
          <w:szCs w:val="24"/>
        </w:rPr>
        <w:t xml:space="preserve"> haliyle </w:t>
      </w:r>
      <w:proofErr w:type="spellStart"/>
      <w:r>
        <w:rPr>
          <w:rFonts w:cs="Calibri"/>
          <w:sz w:val="24"/>
          <w:szCs w:val="24"/>
        </w:rPr>
        <w:t>matlublarına</w:t>
      </w:r>
      <w:proofErr w:type="spellEnd"/>
      <w:r>
        <w:rPr>
          <w:rFonts w:cs="Calibri"/>
          <w:sz w:val="24"/>
          <w:szCs w:val="24"/>
        </w:rPr>
        <w:t xml:space="preserve"> öyle muvaffak olur ve öyle </w:t>
      </w:r>
      <w:proofErr w:type="spellStart"/>
      <w:r>
        <w:rPr>
          <w:rFonts w:cs="Calibri"/>
          <w:sz w:val="24"/>
          <w:szCs w:val="24"/>
        </w:rPr>
        <w:t>kavîler</w:t>
      </w:r>
      <w:proofErr w:type="spellEnd"/>
      <w:r>
        <w:rPr>
          <w:rFonts w:cs="Calibri"/>
          <w:sz w:val="24"/>
          <w:szCs w:val="24"/>
        </w:rPr>
        <w:t xml:space="preserve"> ona </w:t>
      </w:r>
      <w:proofErr w:type="spellStart"/>
      <w:r>
        <w:rPr>
          <w:rFonts w:cs="Calibri"/>
          <w:sz w:val="24"/>
          <w:szCs w:val="24"/>
        </w:rPr>
        <w:t>müsahhar</w:t>
      </w:r>
      <w:proofErr w:type="spellEnd"/>
      <w:r>
        <w:rPr>
          <w:rFonts w:cs="Calibri"/>
          <w:sz w:val="24"/>
          <w:szCs w:val="24"/>
        </w:rPr>
        <w:t xml:space="preserve"> olurlar ki; o </w:t>
      </w:r>
      <w:proofErr w:type="spellStart"/>
      <w:r>
        <w:rPr>
          <w:rFonts w:cs="Calibri"/>
          <w:sz w:val="24"/>
          <w:szCs w:val="24"/>
        </w:rPr>
        <w:t>matlublardan</w:t>
      </w:r>
      <w:proofErr w:type="spellEnd"/>
      <w:r>
        <w:rPr>
          <w:rFonts w:cs="Calibri"/>
          <w:sz w:val="24"/>
          <w:szCs w:val="24"/>
        </w:rPr>
        <w:t xml:space="preserve"> binden birisine bin defa </w:t>
      </w:r>
      <w:proofErr w:type="spellStart"/>
      <w:r>
        <w:rPr>
          <w:rFonts w:cs="Calibri"/>
          <w:sz w:val="24"/>
          <w:szCs w:val="24"/>
        </w:rPr>
        <w:t>kuvvetçiğiyle</w:t>
      </w:r>
      <w:proofErr w:type="spellEnd"/>
      <w:r>
        <w:rPr>
          <w:rFonts w:cs="Calibri"/>
          <w:sz w:val="24"/>
          <w:szCs w:val="24"/>
        </w:rPr>
        <w:t xml:space="preserve"> yetişemez. Demek </w:t>
      </w:r>
      <w:proofErr w:type="spellStart"/>
      <w:r>
        <w:rPr>
          <w:rFonts w:cs="Calibri"/>
          <w:sz w:val="24"/>
          <w:szCs w:val="24"/>
        </w:rPr>
        <w:t>za'f</w:t>
      </w:r>
      <w:proofErr w:type="spellEnd"/>
      <w:r>
        <w:rPr>
          <w:rFonts w:cs="Calibri"/>
          <w:sz w:val="24"/>
          <w:szCs w:val="24"/>
        </w:rPr>
        <w:t xml:space="preserve"> u </w:t>
      </w:r>
      <w:proofErr w:type="spellStart"/>
      <w:r>
        <w:rPr>
          <w:rFonts w:cs="Calibri"/>
          <w:sz w:val="24"/>
          <w:szCs w:val="24"/>
        </w:rPr>
        <w:t>acz</w:t>
      </w:r>
      <w:proofErr w:type="spellEnd"/>
      <w:r>
        <w:rPr>
          <w:rFonts w:cs="Calibri"/>
          <w:sz w:val="24"/>
          <w:szCs w:val="24"/>
        </w:rPr>
        <w:t xml:space="preserve">, onun hakkında şefkat ve </w:t>
      </w:r>
      <w:proofErr w:type="spellStart"/>
      <w:r>
        <w:rPr>
          <w:rFonts w:cs="Calibri"/>
          <w:sz w:val="24"/>
          <w:szCs w:val="24"/>
        </w:rPr>
        <w:t>himayeti</w:t>
      </w:r>
      <w:proofErr w:type="spellEnd"/>
      <w:r>
        <w:rPr>
          <w:rFonts w:cs="Calibri"/>
          <w:sz w:val="24"/>
          <w:szCs w:val="24"/>
        </w:rPr>
        <w:t xml:space="preserve"> tahrik ettikleri için küçücük parmağıyla kahramanları kendine </w:t>
      </w:r>
      <w:proofErr w:type="spellStart"/>
      <w:r>
        <w:rPr>
          <w:rFonts w:cs="Calibri"/>
          <w:sz w:val="24"/>
          <w:szCs w:val="24"/>
        </w:rPr>
        <w:t>müsahhar</w:t>
      </w:r>
      <w:proofErr w:type="spellEnd"/>
      <w:r>
        <w:rPr>
          <w:rFonts w:cs="Calibri"/>
          <w:sz w:val="24"/>
          <w:szCs w:val="24"/>
        </w:rPr>
        <w:t xml:space="preserve"> eder. Şimdi böyle bir çocuk, o şefkati inkâr etmek ve o </w:t>
      </w:r>
      <w:proofErr w:type="spellStart"/>
      <w:r>
        <w:rPr>
          <w:rFonts w:cs="Calibri"/>
          <w:sz w:val="24"/>
          <w:szCs w:val="24"/>
        </w:rPr>
        <w:t>himayeti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ittiham</w:t>
      </w:r>
      <w:proofErr w:type="spellEnd"/>
      <w:r>
        <w:rPr>
          <w:rFonts w:cs="Calibri"/>
          <w:sz w:val="24"/>
          <w:szCs w:val="24"/>
        </w:rPr>
        <w:t xml:space="preserve"> etmek suretiyle </w:t>
      </w:r>
      <w:proofErr w:type="spellStart"/>
      <w:r>
        <w:rPr>
          <w:rFonts w:cs="Calibri"/>
          <w:sz w:val="24"/>
          <w:szCs w:val="24"/>
        </w:rPr>
        <w:t>ahmakane</w:t>
      </w:r>
      <w:proofErr w:type="spellEnd"/>
      <w:r>
        <w:rPr>
          <w:rFonts w:cs="Calibri"/>
          <w:sz w:val="24"/>
          <w:szCs w:val="24"/>
        </w:rPr>
        <w:t xml:space="preserve"> bir gurur ile "Ben kuvvetimle bunları teshir e</w:t>
      </w:r>
      <w:r>
        <w:rPr>
          <w:rFonts w:cs="Calibri"/>
          <w:sz w:val="24"/>
          <w:szCs w:val="24"/>
        </w:rPr>
        <w:t>diyorum" dese, elbette bir tokat yiyecektir.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insan dahi </w:t>
      </w:r>
      <w:proofErr w:type="spellStart"/>
      <w:r>
        <w:rPr>
          <w:rFonts w:cs="Calibri"/>
          <w:sz w:val="24"/>
          <w:szCs w:val="24"/>
        </w:rPr>
        <w:t>Hâlıkının</w:t>
      </w:r>
      <w:proofErr w:type="spellEnd"/>
      <w:r>
        <w:rPr>
          <w:rFonts w:cs="Calibri"/>
          <w:sz w:val="24"/>
          <w:szCs w:val="24"/>
        </w:rPr>
        <w:t xml:space="preserve"> rahmetini inkâr ve hikmetini </w:t>
      </w:r>
      <w:proofErr w:type="spellStart"/>
      <w:r>
        <w:rPr>
          <w:rFonts w:cs="Calibri"/>
          <w:sz w:val="24"/>
          <w:szCs w:val="24"/>
        </w:rPr>
        <w:t>ittiham</w:t>
      </w:r>
      <w:proofErr w:type="spellEnd"/>
      <w:r>
        <w:rPr>
          <w:rFonts w:cs="Calibri"/>
          <w:sz w:val="24"/>
          <w:szCs w:val="24"/>
        </w:rPr>
        <w:t xml:space="preserve"> edecek bir tarzda küfran-ı nimet suretinde Karun gibi </w:t>
      </w:r>
      <w:r>
        <w:rPr>
          <w:rFonts w:cs="Calibri"/>
          <w:color w:val="FF0000"/>
          <w:sz w:val="28"/>
          <w:szCs w:val="28"/>
          <w:rtl/>
        </w:rPr>
        <w:t>اِنَّمَا اُوتِيتُهُ عَلَى عِلْمٍ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yani: "Ben kendi ilmimle, kendi iktidarımla kazandım" dese, e</w:t>
      </w:r>
      <w:r>
        <w:rPr>
          <w:rFonts w:cs="Calibri"/>
          <w:sz w:val="24"/>
          <w:szCs w:val="24"/>
        </w:rPr>
        <w:t xml:space="preserve">lbette sille-i azaba kendini </w:t>
      </w:r>
      <w:proofErr w:type="spellStart"/>
      <w:r>
        <w:rPr>
          <w:rFonts w:cs="Calibri"/>
          <w:sz w:val="24"/>
          <w:szCs w:val="24"/>
        </w:rPr>
        <w:t>müstehak</w:t>
      </w:r>
      <w:proofErr w:type="spellEnd"/>
      <w:r>
        <w:rPr>
          <w:rFonts w:cs="Calibri"/>
          <w:sz w:val="24"/>
          <w:szCs w:val="24"/>
        </w:rPr>
        <w:t xml:space="preserve"> eder. Demek şu </w:t>
      </w:r>
      <w:proofErr w:type="spellStart"/>
      <w:r>
        <w:rPr>
          <w:rFonts w:cs="Calibri"/>
          <w:sz w:val="24"/>
          <w:szCs w:val="24"/>
        </w:rPr>
        <w:t>meşhud</w:t>
      </w:r>
      <w:proofErr w:type="spellEnd"/>
      <w:r>
        <w:rPr>
          <w:rFonts w:cs="Calibri"/>
          <w:sz w:val="24"/>
          <w:szCs w:val="24"/>
        </w:rPr>
        <w:t xml:space="preserve"> saltanat-ı insaniyet ve </w:t>
      </w:r>
      <w:proofErr w:type="spellStart"/>
      <w:r>
        <w:rPr>
          <w:rFonts w:cs="Calibri"/>
          <w:sz w:val="24"/>
          <w:szCs w:val="24"/>
        </w:rPr>
        <w:t>terakkiyat</w:t>
      </w:r>
      <w:proofErr w:type="spellEnd"/>
      <w:r>
        <w:rPr>
          <w:rFonts w:cs="Calibri"/>
          <w:sz w:val="24"/>
          <w:szCs w:val="24"/>
        </w:rPr>
        <w:t xml:space="preserve">-ı beşeriye ve </w:t>
      </w:r>
      <w:proofErr w:type="spellStart"/>
      <w:r>
        <w:rPr>
          <w:rFonts w:cs="Calibri"/>
          <w:sz w:val="24"/>
          <w:szCs w:val="24"/>
        </w:rPr>
        <w:t>kemalât</w:t>
      </w:r>
      <w:proofErr w:type="spellEnd"/>
      <w:r>
        <w:rPr>
          <w:rFonts w:cs="Calibri"/>
          <w:sz w:val="24"/>
          <w:szCs w:val="24"/>
        </w:rPr>
        <w:t xml:space="preserve">-ı medeniyet; </w:t>
      </w:r>
      <w:proofErr w:type="spellStart"/>
      <w:r>
        <w:rPr>
          <w:rFonts w:cs="Calibri"/>
          <w:sz w:val="24"/>
          <w:szCs w:val="24"/>
        </w:rPr>
        <w:t>celb</w:t>
      </w:r>
      <w:proofErr w:type="spellEnd"/>
      <w:r>
        <w:rPr>
          <w:rFonts w:cs="Calibri"/>
          <w:sz w:val="24"/>
          <w:szCs w:val="24"/>
        </w:rPr>
        <w:t xml:space="preserve"> ile değil, galebe ile değil, cidal ile değil, belki ona onun </w:t>
      </w:r>
      <w:proofErr w:type="spellStart"/>
      <w:r>
        <w:rPr>
          <w:rFonts w:cs="Calibri"/>
          <w:sz w:val="24"/>
          <w:szCs w:val="24"/>
        </w:rPr>
        <w:t>za'fı</w:t>
      </w:r>
      <w:proofErr w:type="spellEnd"/>
      <w:r>
        <w:rPr>
          <w:rFonts w:cs="Calibri"/>
          <w:sz w:val="24"/>
          <w:szCs w:val="24"/>
        </w:rPr>
        <w:t xml:space="preserve"> için teshir edilmiş, onun aczi için ona muavenet edilm</w:t>
      </w:r>
      <w:r>
        <w:rPr>
          <w:rFonts w:cs="Calibri"/>
          <w:sz w:val="24"/>
          <w:szCs w:val="24"/>
        </w:rPr>
        <w:t xml:space="preserve">iş, onun fakrı için ona ihsan edilmiş, onun cehli için ona ilham edilmiş, onun ihtiyacı için ona ikram edilmiş. Ve o saltanatın sebebi, kuvvet ve iktidar-ı ilmî değil, belki şefkat ve </w:t>
      </w:r>
      <w:proofErr w:type="spellStart"/>
      <w:r>
        <w:rPr>
          <w:rFonts w:cs="Calibri"/>
          <w:sz w:val="24"/>
          <w:szCs w:val="24"/>
        </w:rPr>
        <w:t>re'fet</w:t>
      </w:r>
      <w:proofErr w:type="spellEnd"/>
      <w:r>
        <w:rPr>
          <w:rFonts w:cs="Calibri"/>
          <w:sz w:val="24"/>
          <w:szCs w:val="24"/>
        </w:rPr>
        <w:t>-i Rabbaniye ve rahmet ve hikmet-i İlahiyedir ki; eşyayı ona teshi</w:t>
      </w:r>
      <w:r>
        <w:rPr>
          <w:rFonts w:cs="Calibri"/>
          <w:sz w:val="24"/>
          <w:szCs w:val="24"/>
        </w:rPr>
        <w:t xml:space="preserve">r etmiştir. Evet, bir gözsüz akrep ve ayaksız bir yılan gibi haşerata </w:t>
      </w:r>
      <w:proofErr w:type="spellStart"/>
      <w:r>
        <w:rPr>
          <w:rFonts w:cs="Calibri"/>
          <w:sz w:val="24"/>
          <w:szCs w:val="24"/>
        </w:rPr>
        <w:t>mağlub</w:t>
      </w:r>
      <w:proofErr w:type="spellEnd"/>
      <w:r>
        <w:rPr>
          <w:rFonts w:cs="Calibri"/>
          <w:sz w:val="24"/>
          <w:szCs w:val="24"/>
        </w:rPr>
        <w:t xml:space="preserve"> olan insana, bir küçük kurttan ipeği giydiren ve zehirli bir böcekten balı yediren; onun iktidarı değil, belki onun </w:t>
      </w:r>
      <w:proofErr w:type="spellStart"/>
      <w:r>
        <w:rPr>
          <w:rFonts w:cs="Calibri"/>
          <w:sz w:val="24"/>
          <w:szCs w:val="24"/>
        </w:rPr>
        <w:t>za'fının</w:t>
      </w:r>
      <w:proofErr w:type="spellEnd"/>
      <w:r>
        <w:rPr>
          <w:rFonts w:cs="Calibri"/>
          <w:sz w:val="24"/>
          <w:szCs w:val="24"/>
        </w:rPr>
        <w:t xml:space="preserve"> semeresi olan teshir-i Rabbanî ve ikram-ı Rahmanîdir.</w:t>
      </w:r>
    </w:p>
    <w:p w:rsidR="00385085" w:rsidRDefault="00E0783F">
      <w:pPr>
        <w:spacing w:before="120"/>
        <w:rPr>
          <w:rFonts w:cs="Calibri"/>
        </w:rPr>
      </w:pPr>
      <w:r>
        <w:rPr>
          <w:rFonts w:cs="Calibri"/>
          <w:sz w:val="24"/>
          <w:szCs w:val="24"/>
        </w:rPr>
        <w:t xml:space="preserve">Ey insan! Madem hakikat böyledir; gururu ve </w:t>
      </w:r>
      <w:proofErr w:type="spellStart"/>
      <w:r>
        <w:rPr>
          <w:rFonts w:cs="Calibri"/>
          <w:sz w:val="24"/>
          <w:szCs w:val="24"/>
        </w:rPr>
        <w:t>enaniyeti</w:t>
      </w:r>
      <w:proofErr w:type="spellEnd"/>
      <w:r>
        <w:rPr>
          <w:rFonts w:cs="Calibri"/>
          <w:sz w:val="24"/>
          <w:szCs w:val="24"/>
        </w:rPr>
        <w:t xml:space="preserve"> bırak. Uluhiyetin dergâhında </w:t>
      </w:r>
      <w:proofErr w:type="spellStart"/>
      <w:r>
        <w:rPr>
          <w:rFonts w:cs="Calibri"/>
          <w:sz w:val="24"/>
          <w:szCs w:val="24"/>
        </w:rPr>
        <w:t>acz</w:t>
      </w:r>
      <w:proofErr w:type="spellEnd"/>
      <w:r>
        <w:rPr>
          <w:rFonts w:cs="Calibri"/>
          <w:sz w:val="24"/>
          <w:szCs w:val="24"/>
        </w:rPr>
        <w:t xml:space="preserve"> u </w:t>
      </w:r>
      <w:proofErr w:type="spellStart"/>
      <w:r>
        <w:rPr>
          <w:rFonts w:cs="Calibri"/>
          <w:sz w:val="24"/>
          <w:szCs w:val="24"/>
        </w:rPr>
        <w:t>za'fını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istimdad</w:t>
      </w:r>
      <w:proofErr w:type="spellEnd"/>
      <w:r>
        <w:rPr>
          <w:rFonts w:cs="Calibri"/>
          <w:sz w:val="24"/>
          <w:szCs w:val="24"/>
        </w:rPr>
        <w:t xml:space="preserve"> lisanıyla; </w:t>
      </w:r>
      <w:proofErr w:type="spellStart"/>
      <w:r>
        <w:rPr>
          <w:rFonts w:cs="Calibri"/>
          <w:sz w:val="24"/>
          <w:szCs w:val="24"/>
        </w:rPr>
        <w:t>fakr</w:t>
      </w:r>
      <w:proofErr w:type="spellEnd"/>
      <w:r>
        <w:rPr>
          <w:rFonts w:cs="Calibri"/>
          <w:sz w:val="24"/>
          <w:szCs w:val="24"/>
        </w:rPr>
        <w:t xml:space="preserve"> u </w:t>
      </w:r>
      <w:proofErr w:type="spellStart"/>
      <w:r>
        <w:rPr>
          <w:rFonts w:cs="Calibri"/>
          <w:sz w:val="24"/>
          <w:szCs w:val="24"/>
        </w:rPr>
        <w:t>hacatını</w:t>
      </w:r>
      <w:proofErr w:type="spellEnd"/>
      <w:r>
        <w:rPr>
          <w:rFonts w:cs="Calibri"/>
          <w:sz w:val="24"/>
          <w:szCs w:val="24"/>
        </w:rPr>
        <w:t xml:space="preserve">, tazarru' ve dua lisanıyla ilân et ve </w:t>
      </w:r>
      <w:proofErr w:type="spellStart"/>
      <w:r>
        <w:rPr>
          <w:rFonts w:cs="Calibri"/>
          <w:sz w:val="24"/>
          <w:szCs w:val="24"/>
        </w:rPr>
        <w:t>abd</w:t>
      </w:r>
      <w:proofErr w:type="spellEnd"/>
      <w:r>
        <w:rPr>
          <w:rFonts w:cs="Calibri"/>
          <w:sz w:val="24"/>
          <w:szCs w:val="24"/>
        </w:rPr>
        <w:t xml:space="preserve"> olduğunu göster. Ve </w:t>
      </w:r>
      <w:r>
        <w:rPr>
          <w:rFonts w:cs="Calibri"/>
          <w:color w:val="FF0000"/>
          <w:sz w:val="28"/>
          <w:szCs w:val="28"/>
          <w:rtl/>
        </w:rPr>
        <w:t>حَسْبُنَا اللّٰهُ وَنِعْمَ الْوَكِيلُ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de, yüksel.” </w:t>
      </w:r>
      <w:r>
        <w:rPr>
          <w:rFonts w:cs="Calibri"/>
          <w:b/>
          <w:bCs/>
          <w:sz w:val="24"/>
          <w:szCs w:val="24"/>
        </w:rPr>
        <w:t>Sözler (</w:t>
      </w:r>
      <w:proofErr w:type="gramStart"/>
      <w:r>
        <w:rPr>
          <w:rFonts w:cs="Calibri"/>
          <w:b/>
          <w:bCs/>
          <w:sz w:val="24"/>
          <w:szCs w:val="24"/>
        </w:rPr>
        <w:t>3</w:t>
      </w:r>
      <w:r>
        <w:rPr>
          <w:rFonts w:cs="Calibri"/>
          <w:b/>
          <w:bCs/>
          <w:sz w:val="24"/>
          <w:szCs w:val="24"/>
        </w:rPr>
        <w:t>27 -</w:t>
      </w:r>
      <w:proofErr w:type="gramEnd"/>
      <w:r>
        <w:rPr>
          <w:rFonts w:cs="Calibri"/>
          <w:b/>
          <w:bCs/>
          <w:sz w:val="24"/>
          <w:szCs w:val="24"/>
        </w:rPr>
        <w:t xml:space="preserve"> 328)</w:t>
      </w:r>
    </w:p>
  </w:footnote>
  <w:footnote w:id="4">
    <w:p w:rsidR="00385085" w:rsidRDefault="00E0783F">
      <w:pPr>
        <w:spacing w:before="120"/>
        <w:rPr>
          <w:sz w:val="24"/>
          <w:szCs w:val="24"/>
        </w:rPr>
      </w:pPr>
      <w:r>
        <w:rPr>
          <w:rStyle w:val="DipnotKarakterleri"/>
        </w:rPr>
        <w:footnoteRef/>
      </w:r>
      <w:r>
        <w:t xml:space="preserve"> </w:t>
      </w:r>
      <w:r>
        <w:rPr>
          <w:sz w:val="24"/>
          <w:szCs w:val="24"/>
        </w:rPr>
        <w:t xml:space="preserve">“Birkaç gün evvel size gönderdiğim son </w:t>
      </w:r>
      <w:proofErr w:type="spellStart"/>
      <w:r>
        <w:rPr>
          <w:sz w:val="24"/>
          <w:szCs w:val="24"/>
        </w:rPr>
        <w:t>mektubdaki</w:t>
      </w:r>
      <w:proofErr w:type="spellEnd"/>
      <w:r>
        <w:rPr>
          <w:sz w:val="24"/>
          <w:szCs w:val="24"/>
        </w:rPr>
        <w:t xml:space="preserve">, hayat-ı </w:t>
      </w:r>
      <w:proofErr w:type="spellStart"/>
      <w:r>
        <w:rPr>
          <w:sz w:val="24"/>
          <w:szCs w:val="24"/>
        </w:rPr>
        <w:t>dünyeviyenin</w:t>
      </w:r>
      <w:proofErr w:type="spellEnd"/>
      <w:r>
        <w:rPr>
          <w:sz w:val="24"/>
          <w:szCs w:val="24"/>
        </w:rPr>
        <w:t xml:space="preserve"> hayat-ı </w:t>
      </w:r>
      <w:proofErr w:type="spellStart"/>
      <w:r>
        <w:rPr>
          <w:sz w:val="24"/>
          <w:szCs w:val="24"/>
        </w:rPr>
        <w:t>diniyeye</w:t>
      </w:r>
      <w:proofErr w:type="spellEnd"/>
      <w:r>
        <w:rPr>
          <w:sz w:val="24"/>
          <w:szCs w:val="24"/>
        </w:rPr>
        <w:t xml:space="preserve"> galebe etmesine dair ikinci </w:t>
      </w:r>
      <w:proofErr w:type="spellStart"/>
      <w:r>
        <w:rPr>
          <w:sz w:val="24"/>
          <w:szCs w:val="24"/>
        </w:rPr>
        <w:t>mes'elesi</w:t>
      </w:r>
      <w:proofErr w:type="spellEnd"/>
      <w:r>
        <w:rPr>
          <w:sz w:val="24"/>
          <w:szCs w:val="24"/>
        </w:rPr>
        <w:t xml:space="preserve"> münasebetiyle gayet ince ve kaleme alınmaz bir mana kalbe zahir oldu. Yalnız gayet kısa o manaya bir işaret </w:t>
      </w:r>
      <w:r>
        <w:rPr>
          <w:sz w:val="24"/>
          <w:szCs w:val="24"/>
        </w:rPr>
        <w:t>edeceğim. Şöyle ki:</w:t>
      </w:r>
    </w:p>
    <w:p w:rsidR="00385085" w:rsidRDefault="00E0783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acib</w:t>
      </w:r>
      <w:proofErr w:type="spellEnd"/>
      <w:r>
        <w:rPr>
          <w:sz w:val="24"/>
          <w:szCs w:val="24"/>
        </w:rPr>
        <w:t xml:space="preserve"> asrın </w:t>
      </w:r>
      <w:proofErr w:type="spellStart"/>
      <w:r>
        <w:rPr>
          <w:sz w:val="24"/>
          <w:szCs w:val="24"/>
        </w:rPr>
        <w:t>hayatperest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ehl</w:t>
      </w:r>
      <w:proofErr w:type="spellEnd"/>
      <w:r>
        <w:rPr>
          <w:sz w:val="24"/>
          <w:szCs w:val="24"/>
        </w:rPr>
        <w:t xml:space="preserve">-i dalaleti aldatan, sarhoş eden; fânilerden </w:t>
      </w:r>
      <w:proofErr w:type="spellStart"/>
      <w:r>
        <w:rPr>
          <w:sz w:val="24"/>
          <w:szCs w:val="24"/>
        </w:rPr>
        <w:t>surî</w:t>
      </w:r>
      <w:proofErr w:type="spellEnd"/>
      <w:r>
        <w:rPr>
          <w:sz w:val="24"/>
          <w:szCs w:val="24"/>
        </w:rPr>
        <w:t xml:space="preserve"> aldıkları zevki gayet acı ve </w:t>
      </w:r>
      <w:proofErr w:type="spellStart"/>
      <w:r>
        <w:rPr>
          <w:sz w:val="24"/>
          <w:szCs w:val="24"/>
        </w:rPr>
        <w:t>elîm</w:t>
      </w:r>
      <w:proofErr w:type="spellEnd"/>
      <w:r>
        <w:rPr>
          <w:sz w:val="24"/>
          <w:szCs w:val="24"/>
        </w:rPr>
        <w:t xml:space="preserve"> olduğunu ve </w:t>
      </w:r>
      <w:proofErr w:type="spellStart"/>
      <w:r>
        <w:rPr>
          <w:sz w:val="24"/>
          <w:szCs w:val="24"/>
        </w:rPr>
        <w:t>ehl</w:t>
      </w:r>
      <w:proofErr w:type="spellEnd"/>
      <w:r>
        <w:rPr>
          <w:sz w:val="24"/>
          <w:szCs w:val="24"/>
        </w:rPr>
        <w:t xml:space="preserve">-i imanın ve hidayetin aynı yerde ve o </w:t>
      </w:r>
      <w:proofErr w:type="spellStart"/>
      <w:r>
        <w:rPr>
          <w:sz w:val="24"/>
          <w:szCs w:val="24"/>
        </w:rPr>
        <w:t>fâniyatta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bâkiyane</w:t>
      </w:r>
      <w:proofErr w:type="spellEnd"/>
      <w:r>
        <w:rPr>
          <w:sz w:val="24"/>
          <w:szCs w:val="24"/>
        </w:rPr>
        <w:t xml:space="preserve"> ve ulvî bir zevki bulunduğunu gördüm ve hissettim,</w:t>
      </w:r>
      <w:r>
        <w:rPr>
          <w:sz w:val="24"/>
          <w:szCs w:val="24"/>
        </w:rPr>
        <w:t xml:space="preserve"> fakat ifade edemiyorum.</w:t>
      </w:r>
    </w:p>
    <w:p w:rsidR="00385085" w:rsidRDefault="00E0783F">
      <w:pPr>
        <w:spacing w:before="120"/>
      </w:pPr>
      <w:r>
        <w:rPr>
          <w:sz w:val="24"/>
          <w:szCs w:val="24"/>
        </w:rPr>
        <w:t xml:space="preserve">Risale-i Nur'un </w:t>
      </w:r>
      <w:proofErr w:type="spellStart"/>
      <w:r>
        <w:rPr>
          <w:sz w:val="24"/>
          <w:szCs w:val="24"/>
        </w:rPr>
        <w:t>müteaddid</w:t>
      </w:r>
      <w:proofErr w:type="spellEnd"/>
      <w:r>
        <w:rPr>
          <w:sz w:val="24"/>
          <w:szCs w:val="24"/>
        </w:rPr>
        <w:t xml:space="preserve"> yerinde nasıl </w:t>
      </w:r>
      <w:proofErr w:type="spellStart"/>
      <w:r>
        <w:rPr>
          <w:sz w:val="24"/>
          <w:szCs w:val="24"/>
        </w:rPr>
        <w:t>isbat</w:t>
      </w:r>
      <w:proofErr w:type="spellEnd"/>
      <w:r>
        <w:rPr>
          <w:sz w:val="24"/>
          <w:szCs w:val="24"/>
        </w:rPr>
        <w:t xml:space="preserve"> etmiş ki, </w:t>
      </w:r>
      <w:proofErr w:type="spellStart"/>
      <w:r>
        <w:rPr>
          <w:sz w:val="24"/>
          <w:szCs w:val="24"/>
        </w:rPr>
        <w:t>ehl</w:t>
      </w:r>
      <w:proofErr w:type="spellEnd"/>
      <w:r>
        <w:rPr>
          <w:sz w:val="24"/>
          <w:szCs w:val="24"/>
        </w:rPr>
        <w:t xml:space="preserve">-i dalalet için, zaman-ı hazırdan maada </w:t>
      </w:r>
      <w:proofErr w:type="spellStart"/>
      <w:r>
        <w:rPr>
          <w:sz w:val="24"/>
          <w:szCs w:val="24"/>
        </w:rPr>
        <w:t>herşey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madum</w:t>
      </w:r>
      <w:proofErr w:type="spellEnd"/>
      <w:r>
        <w:rPr>
          <w:sz w:val="24"/>
          <w:szCs w:val="24"/>
        </w:rPr>
        <w:t xml:space="preserve"> ve firakların elemleriyle doludur. </w:t>
      </w:r>
      <w:proofErr w:type="spellStart"/>
      <w:r>
        <w:rPr>
          <w:sz w:val="24"/>
          <w:szCs w:val="24"/>
        </w:rPr>
        <w:t>Ehl</w:t>
      </w:r>
      <w:proofErr w:type="spellEnd"/>
      <w:r>
        <w:rPr>
          <w:sz w:val="24"/>
          <w:szCs w:val="24"/>
        </w:rPr>
        <w:t xml:space="preserve">-i hidayet için mazi, müstakbel müştemilâtıyla </w:t>
      </w:r>
      <w:proofErr w:type="spellStart"/>
      <w:r>
        <w:rPr>
          <w:sz w:val="24"/>
          <w:szCs w:val="24"/>
        </w:rPr>
        <w:t>mevcuddur</w:t>
      </w:r>
      <w:proofErr w:type="spellEnd"/>
      <w:r>
        <w:rPr>
          <w:sz w:val="24"/>
          <w:szCs w:val="24"/>
        </w:rPr>
        <w:t xml:space="preserve">, nurludur. Aynen öyle </w:t>
      </w:r>
      <w:proofErr w:type="gramStart"/>
      <w:r>
        <w:rPr>
          <w:sz w:val="24"/>
          <w:szCs w:val="24"/>
        </w:rPr>
        <w:t>de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fâniyatta</w:t>
      </w:r>
      <w:proofErr w:type="spellEnd"/>
      <w:r>
        <w:rPr>
          <w:sz w:val="24"/>
          <w:szCs w:val="24"/>
        </w:rPr>
        <w:t xml:space="preserve">, yani geçmiş muvakkat vaziyetler, </w:t>
      </w:r>
      <w:proofErr w:type="spellStart"/>
      <w:r>
        <w:rPr>
          <w:sz w:val="24"/>
          <w:szCs w:val="24"/>
        </w:rPr>
        <w:t>ehl</w:t>
      </w:r>
      <w:proofErr w:type="spellEnd"/>
      <w:r>
        <w:rPr>
          <w:sz w:val="24"/>
          <w:szCs w:val="24"/>
        </w:rPr>
        <w:t>-i dünya için fena-</w:t>
      </w:r>
      <w:proofErr w:type="spellStart"/>
      <w:r>
        <w:rPr>
          <w:sz w:val="24"/>
          <w:szCs w:val="24"/>
        </w:rPr>
        <w:t>yı</w:t>
      </w:r>
      <w:proofErr w:type="spellEnd"/>
      <w:r>
        <w:rPr>
          <w:sz w:val="24"/>
          <w:szCs w:val="24"/>
        </w:rPr>
        <w:t xml:space="preserve"> mutlak karanlıklarında </w:t>
      </w:r>
      <w:proofErr w:type="spellStart"/>
      <w:r>
        <w:rPr>
          <w:sz w:val="24"/>
          <w:szCs w:val="24"/>
        </w:rPr>
        <w:t>madumdur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ehl</w:t>
      </w:r>
      <w:proofErr w:type="spellEnd"/>
      <w:r>
        <w:rPr>
          <w:sz w:val="24"/>
          <w:szCs w:val="24"/>
        </w:rPr>
        <w:t xml:space="preserve">-i hidayet için </w:t>
      </w:r>
      <w:proofErr w:type="spellStart"/>
      <w:r>
        <w:rPr>
          <w:sz w:val="24"/>
          <w:szCs w:val="24"/>
        </w:rPr>
        <w:t>mevcuddur</w:t>
      </w:r>
      <w:proofErr w:type="spellEnd"/>
      <w:r>
        <w:rPr>
          <w:sz w:val="24"/>
          <w:szCs w:val="24"/>
        </w:rPr>
        <w:t xml:space="preserve">, diye gördüm. </w:t>
      </w:r>
      <w:proofErr w:type="spellStart"/>
      <w:r>
        <w:rPr>
          <w:sz w:val="24"/>
          <w:szCs w:val="24"/>
        </w:rPr>
        <w:t>Çünki</w:t>
      </w:r>
      <w:proofErr w:type="spellEnd"/>
      <w:r>
        <w:rPr>
          <w:sz w:val="24"/>
          <w:szCs w:val="24"/>
        </w:rPr>
        <w:t xml:space="preserve"> eski zamanda çok alâkadar olduğum zevkli veya kıymetli ve şerefli muvakkat vaziyetleri </w:t>
      </w:r>
      <w:proofErr w:type="spellStart"/>
      <w:r>
        <w:rPr>
          <w:sz w:val="24"/>
          <w:szCs w:val="24"/>
        </w:rPr>
        <w:t>mütehassirane</w:t>
      </w:r>
      <w:proofErr w:type="spellEnd"/>
      <w:r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tırladım, </w:t>
      </w:r>
      <w:proofErr w:type="spellStart"/>
      <w:r>
        <w:rPr>
          <w:sz w:val="24"/>
          <w:szCs w:val="24"/>
        </w:rPr>
        <w:t>müştakane</w:t>
      </w:r>
      <w:proofErr w:type="spellEnd"/>
      <w:r>
        <w:rPr>
          <w:sz w:val="24"/>
          <w:szCs w:val="24"/>
        </w:rPr>
        <w:t xml:space="preserve"> arzuladım. Neden bu mübarek vaziyetler mazide kalıp fâni olsun, düşünürken, İman-ı Billah nuru ihtar etti ki; o vaziyetler gerçi </w:t>
      </w:r>
      <w:proofErr w:type="spellStart"/>
      <w:r>
        <w:rPr>
          <w:sz w:val="24"/>
          <w:szCs w:val="24"/>
        </w:rPr>
        <w:t>sureten</w:t>
      </w:r>
      <w:proofErr w:type="spellEnd"/>
      <w:r>
        <w:rPr>
          <w:sz w:val="24"/>
          <w:szCs w:val="24"/>
        </w:rPr>
        <w:t xml:space="preserve"> fânidirler, birkaç cihette </w:t>
      </w:r>
      <w:proofErr w:type="spellStart"/>
      <w:r>
        <w:rPr>
          <w:sz w:val="24"/>
          <w:szCs w:val="24"/>
        </w:rPr>
        <w:t>mevcuddurlar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Çünki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Cenab</w:t>
      </w:r>
      <w:proofErr w:type="spellEnd"/>
      <w:r>
        <w:rPr>
          <w:sz w:val="24"/>
          <w:szCs w:val="24"/>
        </w:rPr>
        <w:t>-ı Hakk'ın bâki isimlerinin cilveleri olan o va</w:t>
      </w:r>
      <w:r>
        <w:rPr>
          <w:sz w:val="24"/>
          <w:szCs w:val="24"/>
        </w:rPr>
        <w:t xml:space="preserve">ziyetler, daire-i ilimde ve </w:t>
      </w:r>
      <w:proofErr w:type="spellStart"/>
      <w:r>
        <w:rPr>
          <w:sz w:val="24"/>
          <w:szCs w:val="24"/>
        </w:rPr>
        <w:t>elvah</w:t>
      </w:r>
      <w:proofErr w:type="spellEnd"/>
      <w:r>
        <w:rPr>
          <w:sz w:val="24"/>
          <w:szCs w:val="24"/>
        </w:rPr>
        <w:t xml:space="preserve">-ı </w:t>
      </w:r>
      <w:proofErr w:type="spellStart"/>
      <w:r>
        <w:rPr>
          <w:sz w:val="24"/>
          <w:szCs w:val="24"/>
        </w:rPr>
        <w:t>mahfuzada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elvah</w:t>
      </w:r>
      <w:proofErr w:type="spellEnd"/>
      <w:r>
        <w:rPr>
          <w:sz w:val="24"/>
          <w:szCs w:val="24"/>
        </w:rPr>
        <w:t xml:space="preserve">-ı </w:t>
      </w:r>
      <w:proofErr w:type="spellStart"/>
      <w:r>
        <w:rPr>
          <w:sz w:val="24"/>
          <w:szCs w:val="24"/>
        </w:rPr>
        <w:t>misaliyede</w:t>
      </w:r>
      <w:proofErr w:type="spellEnd"/>
      <w:r>
        <w:rPr>
          <w:sz w:val="24"/>
          <w:szCs w:val="24"/>
        </w:rPr>
        <w:t xml:space="preserve"> bâki oldukları gibi; nur-u imanın verdiği </w:t>
      </w:r>
      <w:proofErr w:type="spellStart"/>
      <w:r>
        <w:rPr>
          <w:sz w:val="24"/>
          <w:szCs w:val="24"/>
        </w:rPr>
        <w:t>bâkiyane</w:t>
      </w:r>
      <w:proofErr w:type="spellEnd"/>
      <w:r>
        <w:rPr>
          <w:sz w:val="24"/>
          <w:szCs w:val="24"/>
        </w:rPr>
        <w:t xml:space="preserve"> münasebet noktasında fevk-az zaman bir vaziyette </w:t>
      </w:r>
      <w:proofErr w:type="spellStart"/>
      <w:r>
        <w:rPr>
          <w:sz w:val="24"/>
          <w:szCs w:val="24"/>
        </w:rPr>
        <w:t>mevcuddurlar</w:t>
      </w:r>
      <w:proofErr w:type="spellEnd"/>
      <w:r>
        <w:rPr>
          <w:sz w:val="24"/>
          <w:szCs w:val="24"/>
        </w:rPr>
        <w:t>. Sen, o vaziyetleri çok cihetle ve çok manevî sinemalarla görebilir ve gire</w:t>
      </w:r>
      <w:r>
        <w:rPr>
          <w:sz w:val="24"/>
          <w:szCs w:val="24"/>
        </w:rPr>
        <w:t xml:space="preserve">bilirsin diye anladım. Ve dedim: "Madem Allah var, her şey var" </w:t>
      </w:r>
      <w:proofErr w:type="spellStart"/>
      <w:r>
        <w:rPr>
          <w:sz w:val="24"/>
          <w:szCs w:val="24"/>
        </w:rPr>
        <w:t>darb</w:t>
      </w:r>
      <w:proofErr w:type="spellEnd"/>
      <w:r>
        <w:rPr>
          <w:sz w:val="24"/>
          <w:szCs w:val="24"/>
        </w:rPr>
        <w:t xml:space="preserve">-ı mesel cümlesi, bu büyük </w:t>
      </w:r>
      <w:proofErr w:type="spellStart"/>
      <w:r>
        <w:rPr>
          <w:sz w:val="24"/>
          <w:szCs w:val="24"/>
        </w:rPr>
        <w:t>hakikatı</w:t>
      </w:r>
      <w:proofErr w:type="spellEnd"/>
      <w:r>
        <w:rPr>
          <w:sz w:val="24"/>
          <w:szCs w:val="24"/>
        </w:rPr>
        <w:t xml:space="preserve"> da ifade eder. Kimin için Allah varsa, yani Allah'ı bilse, </w:t>
      </w:r>
      <w:proofErr w:type="spellStart"/>
      <w:r>
        <w:rPr>
          <w:sz w:val="24"/>
          <w:szCs w:val="24"/>
        </w:rPr>
        <w:t>herşey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mevcuddur</w:t>
      </w:r>
      <w:proofErr w:type="spellEnd"/>
      <w:r>
        <w:rPr>
          <w:sz w:val="24"/>
          <w:szCs w:val="24"/>
        </w:rPr>
        <w:t xml:space="preserve">; kim Allah'ı bilmezse, ona </w:t>
      </w:r>
      <w:proofErr w:type="spellStart"/>
      <w:r>
        <w:rPr>
          <w:sz w:val="24"/>
          <w:szCs w:val="24"/>
        </w:rPr>
        <w:t>herşey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madumdur</w:t>
      </w:r>
      <w:proofErr w:type="spellEnd"/>
      <w:r>
        <w:rPr>
          <w:sz w:val="24"/>
          <w:szCs w:val="24"/>
        </w:rPr>
        <w:t>, diye delalet eder. Demek elemli,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karanlıklı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tahassürlü</w:t>
      </w:r>
      <w:proofErr w:type="spellEnd"/>
      <w:r>
        <w:rPr>
          <w:sz w:val="24"/>
          <w:szCs w:val="24"/>
        </w:rPr>
        <w:t xml:space="preserve"> bir dirhem zevki, aynı yerde yüz derece ziyade daimî, </w:t>
      </w:r>
      <w:proofErr w:type="spellStart"/>
      <w:r>
        <w:rPr>
          <w:sz w:val="24"/>
          <w:szCs w:val="24"/>
        </w:rPr>
        <w:t>elemsiz</w:t>
      </w:r>
      <w:proofErr w:type="spellEnd"/>
      <w:r>
        <w:rPr>
          <w:sz w:val="24"/>
          <w:szCs w:val="24"/>
        </w:rPr>
        <w:t xml:space="preserve"> bir zevke, </w:t>
      </w:r>
      <w:proofErr w:type="spellStart"/>
      <w:r>
        <w:rPr>
          <w:sz w:val="24"/>
          <w:szCs w:val="24"/>
        </w:rPr>
        <w:t>sefahetle</w:t>
      </w:r>
      <w:proofErr w:type="spellEnd"/>
      <w:r>
        <w:rPr>
          <w:sz w:val="24"/>
          <w:szCs w:val="24"/>
        </w:rPr>
        <w:t xml:space="preserve"> tercih edenler, aks-i </w:t>
      </w:r>
      <w:proofErr w:type="spellStart"/>
      <w:r>
        <w:rPr>
          <w:sz w:val="24"/>
          <w:szCs w:val="24"/>
        </w:rPr>
        <w:t>maksudlarıyla</w:t>
      </w:r>
      <w:proofErr w:type="spellEnd"/>
      <w:r>
        <w:rPr>
          <w:sz w:val="24"/>
          <w:szCs w:val="24"/>
        </w:rPr>
        <w:t xml:space="preserve"> aynı zevkte </w:t>
      </w:r>
      <w:proofErr w:type="spellStart"/>
      <w:r>
        <w:rPr>
          <w:sz w:val="24"/>
          <w:szCs w:val="24"/>
        </w:rPr>
        <w:t>elîm</w:t>
      </w:r>
      <w:proofErr w:type="spellEnd"/>
      <w:r>
        <w:rPr>
          <w:sz w:val="24"/>
          <w:szCs w:val="24"/>
        </w:rPr>
        <w:t xml:space="preserve"> elemleri alır.” </w:t>
      </w:r>
      <w:r>
        <w:rPr>
          <w:b/>
          <w:bCs/>
          <w:sz w:val="24"/>
          <w:szCs w:val="24"/>
        </w:rPr>
        <w:t>Kastamonu Lahikası (</w:t>
      </w:r>
      <w:proofErr w:type="gramStart"/>
      <w:r>
        <w:rPr>
          <w:b/>
          <w:bCs/>
          <w:sz w:val="24"/>
          <w:szCs w:val="24"/>
        </w:rPr>
        <w:t>106 -</w:t>
      </w:r>
      <w:proofErr w:type="gramEnd"/>
      <w:r>
        <w:rPr>
          <w:b/>
          <w:bCs/>
          <w:sz w:val="24"/>
          <w:szCs w:val="24"/>
        </w:rPr>
        <w:t xml:space="preserve"> 107)</w:t>
      </w:r>
    </w:p>
  </w:footnote>
  <w:footnote w:id="5">
    <w:p w:rsidR="00385085" w:rsidRDefault="00E0783F">
      <w:pPr>
        <w:pStyle w:val="DipnotMetni"/>
      </w:pPr>
      <w:r w:rsidRPr="00E6038C">
        <w:rPr>
          <w:rStyle w:val="DipnotKarakterleri"/>
        </w:rPr>
        <w:footnoteRef/>
      </w:r>
      <w:r w:rsidRPr="00E6038C">
        <w:rPr>
          <w:i/>
          <w:iCs/>
          <w:sz w:val="24"/>
          <w:szCs w:val="24"/>
        </w:rPr>
        <w:t xml:space="preserve"> (Bakınız: 6. </w:t>
      </w:r>
      <w:bookmarkStart w:id="0" w:name="_GoBack"/>
      <w:bookmarkEnd w:id="0"/>
      <w:proofErr w:type="spellStart"/>
      <w:r w:rsidRPr="00E6038C">
        <w:rPr>
          <w:i/>
          <w:iCs/>
          <w:sz w:val="24"/>
          <w:szCs w:val="24"/>
        </w:rPr>
        <w:t>Söz’ün</w:t>
      </w:r>
      <w:proofErr w:type="spellEnd"/>
      <w:r w:rsidRPr="00E6038C">
        <w:rPr>
          <w:i/>
          <w:iCs/>
          <w:sz w:val="24"/>
          <w:szCs w:val="24"/>
        </w:rPr>
        <w:t xml:space="preserve"> Tahşiyesi- </w:t>
      </w:r>
      <w:proofErr w:type="spellStart"/>
      <w:r w:rsidRPr="00E6038C">
        <w:rPr>
          <w:i/>
          <w:iCs/>
          <w:sz w:val="24"/>
          <w:szCs w:val="24"/>
        </w:rPr>
        <w:t>Şükr</w:t>
      </w:r>
      <w:proofErr w:type="spellEnd"/>
      <w:r w:rsidRPr="00E6038C">
        <w:rPr>
          <w:i/>
          <w:iCs/>
          <w:sz w:val="24"/>
          <w:szCs w:val="24"/>
        </w:rPr>
        <w:t>-ü Örfî Sırr</w:t>
      </w:r>
      <w:r w:rsidRPr="00E6038C">
        <w:rPr>
          <w:i/>
          <w:iCs/>
          <w:sz w:val="24"/>
          <w:szCs w:val="24"/>
        </w:rPr>
        <w:t>ı)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085"/>
    <w:rsid w:val="00385085"/>
    <w:rsid w:val="00E0783F"/>
    <w:rsid w:val="00E6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CC09D9-8744-4D9F-AC28-E6B949A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ADD"/>
    <w:pPr>
      <w:jc w:val="both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sid w:val="00B555A2"/>
    <w:rPr>
      <w:sz w:val="20"/>
      <w:szCs w:val="20"/>
      <w:lang w:eastAsia="en-US"/>
    </w:rPr>
  </w:style>
  <w:style w:type="character" w:customStyle="1" w:styleId="DipnotSabitleyicisi">
    <w:name w:val="Dipnot Sabitleyicisi"/>
    <w:rPr>
      <w:rFonts w:cs="Times New Roman"/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qFormat/>
    <w:rsid w:val="007F0188"/>
    <w:rPr>
      <w:rFonts w:cs="Times New Roman"/>
      <w:vertAlign w:val="superscript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7F01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6</cp:revision>
  <dcterms:created xsi:type="dcterms:W3CDTF">2019-06-06T11:26:00Z</dcterms:created>
  <dcterms:modified xsi:type="dcterms:W3CDTF">2019-07-10T09:20:00Z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